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64B" w:rsidRDefault="007D264B"/>
    <w:p w:rsidR="00836ECF" w:rsidRPr="004836C1" w:rsidRDefault="00836ECF" w:rsidP="00836ECF">
      <w:pPr>
        <w:jc w:val="both"/>
        <w:rPr>
          <w:b/>
          <w:sz w:val="24"/>
          <w:szCs w:val="24"/>
          <w:u w:val="single"/>
        </w:rPr>
      </w:pPr>
      <w:r w:rsidRPr="004836C1">
        <w:rPr>
          <w:b/>
          <w:sz w:val="24"/>
          <w:szCs w:val="24"/>
        </w:rPr>
        <w:t xml:space="preserve">Nr ref. </w:t>
      </w:r>
      <w:r w:rsidRPr="004836C1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TI - II /          / 2020</w:t>
      </w:r>
      <w:r w:rsidRPr="004836C1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Pr="00882EB6">
        <w:rPr>
          <w:b/>
          <w:u w:val="single"/>
        </w:rPr>
        <w:t>Załącznik Nr 2</w:t>
      </w:r>
    </w:p>
    <w:p w:rsidR="00836ECF" w:rsidRPr="004A3E23" w:rsidRDefault="00836ECF" w:rsidP="00836ECF">
      <w:pPr>
        <w:pStyle w:val="Tekstpodstawowy"/>
        <w:rPr>
          <w:b/>
          <w:bCs/>
          <w:sz w:val="20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r w:rsidR="008B3F56">
        <w:rPr>
          <w:b/>
          <w:bCs/>
          <w:sz w:val="20"/>
        </w:rPr>
        <w:t>do</w:t>
      </w:r>
      <w:bookmarkEnd w:id="0"/>
      <w:r w:rsidR="008B3F56">
        <w:rPr>
          <w:b/>
          <w:bCs/>
          <w:sz w:val="20"/>
        </w:rPr>
        <w:t xml:space="preserve"> Ogłoszenia /</w:t>
      </w:r>
      <w:r w:rsidRPr="004A3E23">
        <w:rPr>
          <w:b/>
          <w:bCs/>
          <w:sz w:val="20"/>
        </w:rPr>
        <w:t xml:space="preserve"> SIWZ</w:t>
      </w:r>
    </w:p>
    <w:p w:rsidR="00836ECF" w:rsidRDefault="00836ECF" w:rsidP="00836ECF">
      <w:pPr>
        <w:jc w:val="both"/>
        <w:rPr>
          <w:b/>
          <w:sz w:val="24"/>
          <w:szCs w:val="24"/>
        </w:rPr>
      </w:pPr>
    </w:p>
    <w:p w:rsidR="00836ECF" w:rsidRPr="004836C1" w:rsidRDefault="00836ECF" w:rsidP="00836E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: </w:t>
      </w:r>
      <w:r w:rsidRPr="004836C1">
        <w:rPr>
          <w:b/>
          <w:sz w:val="24"/>
          <w:szCs w:val="24"/>
        </w:rPr>
        <w:t xml:space="preserve"> przetargu </w:t>
      </w:r>
      <w:r w:rsidR="00A878C1">
        <w:rPr>
          <w:b/>
          <w:sz w:val="24"/>
          <w:szCs w:val="24"/>
        </w:rPr>
        <w:t>nie</w:t>
      </w:r>
      <w:r w:rsidRPr="00A878C1">
        <w:rPr>
          <w:b/>
          <w:sz w:val="24"/>
          <w:szCs w:val="24"/>
        </w:rPr>
        <w:t>ograniczonego</w:t>
      </w:r>
      <w:r w:rsidRPr="004836C1">
        <w:rPr>
          <w:b/>
          <w:sz w:val="24"/>
          <w:szCs w:val="24"/>
        </w:rPr>
        <w:t xml:space="preserve"> na </w:t>
      </w:r>
    </w:p>
    <w:p w:rsidR="00836ECF" w:rsidRDefault="00836ECF" w:rsidP="00836ECF">
      <w:pPr>
        <w:pStyle w:val="Standard"/>
        <w:jc w:val="both"/>
        <w:rPr>
          <w:rFonts w:ascii="Times New Roman" w:hAnsi="Times New Roman"/>
          <w:b/>
        </w:rPr>
      </w:pPr>
    </w:p>
    <w:p w:rsidR="00836ECF" w:rsidRDefault="00836ECF" w:rsidP="00836ECF">
      <w:pPr>
        <w:jc w:val="center"/>
        <w:rPr>
          <w:b/>
          <w:i/>
          <w:sz w:val="24"/>
          <w:szCs w:val="24"/>
        </w:rPr>
      </w:pPr>
      <w:r w:rsidRPr="00836ECF">
        <w:rPr>
          <w:b/>
          <w:i/>
          <w:sz w:val="24"/>
          <w:szCs w:val="24"/>
        </w:rPr>
        <w:t xml:space="preserve">przebudowę budynku pompowni osadu czynnego na terenie Oczyszczalni Ścieków </w:t>
      </w:r>
    </w:p>
    <w:p w:rsidR="00836ECF" w:rsidRPr="00836ECF" w:rsidRDefault="00836ECF" w:rsidP="00836ECF">
      <w:pPr>
        <w:jc w:val="center"/>
        <w:rPr>
          <w:b/>
          <w:i/>
          <w:sz w:val="24"/>
          <w:szCs w:val="24"/>
        </w:rPr>
      </w:pPr>
      <w:r w:rsidRPr="00836ECF">
        <w:rPr>
          <w:b/>
          <w:i/>
          <w:sz w:val="24"/>
          <w:szCs w:val="24"/>
        </w:rPr>
        <w:t>w Białymstoku</w:t>
      </w:r>
    </w:p>
    <w:p w:rsidR="00836ECF" w:rsidRPr="00836ECF" w:rsidRDefault="00836ECF" w:rsidP="00836ECF">
      <w:pPr>
        <w:jc w:val="center"/>
        <w:rPr>
          <w:b/>
          <w:sz w:val="24"/>
          <w:szCs w:val="24"/>
        </w:rPr>
      </w:pPr>
    </w:p>
    <w:p w:rsidR="00836ECF" w:rsidRPr="004F5F7D" w:rsidRDefault="00836ECF" w:rsidP="00836ECF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ZAMAWIAJĄCY:</w:t>
      </w:r>
    </w:p>
    <w:p w:rsidR="00836ECF" w:rsidRDefault="00836ECF" w:rsidP="00836ECF">
      <w:pPr>
        <w:jc w:val="both"/>
        <w:rPr>
          <w:b/>
          <w:sz w:val="24"/>
          <w:szCs w:val="24"/>
        </w:rPr>
      </w:pPr>
    </w:p>
    <w:p w:rsidR="00836ECF" w:rsidRPr="004F5F7D" w:rsidRDefault="00836ECF" w:rsidP="00836ECF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WODOCIĄGI  BIAŁOSTOCKIE Sp. z o .o. w Białymstoku</w:t>
      </w:r>
    </w:p>
    <w:p w:rsidR="00836ECF" w:rsidRPr="004F5F7D" w:rsidRDefault="00836ECF" w:rsidP="00836ECF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15-404 Białystok, ul. Młynowa 52/1</w:t>
      </w:r>
    </w:p>
    <w:p w:rsidR="00836ECF" w:rsidRPr="004F5F7D" w:rsidRDefault="00836ECF" w:rsidP="00836ECF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836ECF" w:rsidTr="005575B3">
        <w:tc>
          <w:tcPr>
            <w:tcW w:w="4605" w:type="dxa"/>
          </w:tcPr>
          <w:p w:rsidR="00836ECF" w:rsidRPr="002D32B7" w:rsidRDefault="00836ECF" w:rsidP="005575B3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836ECF" w:rsidRPr="002D32B7" w:rsidRDefault="00836ECF" w:rsidP="005575B3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Adres Wykonawcy</w:t>
            </w:r>
          </w:p>
        </w:tc>
      </w:tr>
      <w:tr w:rsidR="00836ECF" w:rsidTr="005575B3">
        <w:tc>
          <w:tcPr>
            <w:tcW w:w="4605" w:type="dxa"/>
          </w:tcPr>
          <w:p w:rsidR="00836ECF" w:rsidRDefault="00836ECF" w:rsidP="005575B3">
            <w:pPr>
              <w:pStyle w:val="Tekstpodstawowy"/>
              <w:rPr>
                <w:szCs w:val="24"/>
              </w:rPr>
            </w:pPr>
          </w:p>
          <w:p w:rsidR="00836ECF" w:rsidRDefault="00836ECF" w:rsidP="005575B3">
            <w:pPr>
              <w:pStyle w:val="Tekstpodstawowy"/>
              <w:rPr>
                <w:szCs w:val="24"/>
              </w:rPr>
            </w:pPr>
          </w:p>
          <w:p w:rsidR="00836ECF" w:rsidRDefault="00836ECF" w:rsidP="005575B3">
            <w:pPr>
              <w:pStyle w:val="Tekstpodstawowy"/>
              <w:rPr>
                <w:szCs w:val="24"/>
              </w:rPr>
            </w:pPr>
          </w:p>
          <w:p w:rsidR="00836ECF" w:rsidRDefault="00836ECF" w:rsidP="005575B3">
            <w:pPr>
              <w:pStyle w:val="Tekstpodstawowy"/>
              <w:rPr>
                <w:szCs w:val="24"/>
              </w:rPr>
            </w:pPr>
          </w:p>
          <w:p w:rsidR="00836ECF" w:rsidRDefault="00836ECF" w:rsidP="005575B3">
            <w:pPr>
              <w:pStyle w:val="Tekstpodstawowy"/>
              <w:rPr>
                <w:szCs w:val="24"/>
              </w:rPr>
            </w:pPr>
          </w:p>
          <w:p w:rsidR="00836ECF" w:rsidRDefault="00836ECF" w:rsidP="005575B3">
            <w:pPr>
              <w:pStyle w:val="Tekstpodstawowy"/>
              <w:rPr>
                <w:szCs w:val="24"/>
              </w:rPr>
            </w:pPr>
          </w:p>
          <w:p w:rsidR="00836ECF" w:rsidRDefault="00836ECF" w:rsidP="005575B3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836ECF" w:rsidRDefault="00836ECF" w:rsidP="005575B3">
            <w:pPr>
              <w:pStyle w:val="Tekstpodstawowy"/>
              <w:rPr>
                <w:szCs w:val="24"/>
              </w:rPr>
            </w:pPr>
          </w:p>
        </w:tc>
      </w:tr>
    </w:tbl>
    <w:p w:rsidR="00836ECF" w:rsidRDefault="00836ECF" w:rsidP="00836ECF">
      <w:pPr>
        <w:rPr>
          <w:sz w:val="24"/>
          <w:szCs w:val="24"/>
        </w:rPr>
      </w:pPr>
    </w:p>
    <w:p w:rsidR="00836ECF" w:rsidRPr="004F5F7D" w:rsidRDefault="00836ECF" w:rsidP="00836ECF">
      <w:pPr>
        <w:rPr>
          <w:sz w:val="24"/>
          <w:szCs w:val="24"/>
        </w:rPr>
      </w:pPr>
    </w:p>
    <w:p w:rsidR="00836ECF" w:rsidRPr="004F5F7D" w:rsidRDefault="00836ECF" w:rsidP="00836ECF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4F5F7D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Ś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</w:p>
    <w:p w:rsidR="00836ECF" w:rsidRPr="004F5F7D" w:rsidRDefault="00836ECF" w:rsidP="00836ECF">
      <w:pPr>
        <w:pStyle w:val="Nagwek1"/>
        <w:tabs>
          <w:tab w:val="left" w:pos="0"/>
        </w:tabs>
        <w:jc w:val="center"/>
        <w:rPr>
          <w:szCs w:val="24"/>
        </w:rPr>
      </w:pPr>
      <w:r w:rsidRPr="004F5F7D">
        <w:rPr>
          <w:szCs w:val="24"/>
        </w:rPr>
        <w:t xml:space="preserve"> o spełnianiu warunków udziału w postępowaniu oraz braku podstaw do wykluczenia</w:t>
      </w:r>
    </w:p>
    <w:p w:rsidR="00836ECF" w:rsidRDefault="00836ECF" w:rsidP="00836ECF">
      <w:pPr>
        <w:rPr>
          <w:sz w:val="24"/>
          <w:szCs w:val="24"/>
        </w:rPr>
      </w:pPr>
    </w:p>
    <w:p w:rsidR="00836ECF" w:rsidRPr="004F5F7D" w:rsidRDefault="00836ECF" w:rsidP="00836ECF">
      <w:pPr>
        <w:rPr>
          <w:sz w:val="24"/>
          <w:szCs w:val="24"/>
        </w:rPr>
      </w:pPr>
    </w:p>
    <w:p w:rsidR="00836ECF" w:rsidRPr="004F5F7D" w:rsidRDefault="00836ECF" w:rsidP="00836ECF">
      <w:pPr>
        <w:pStyle w:val="Bezodstpw"/>
        <w:jc w:val="both"/>
        <w:rPr>
          <w:b/>
          <w:bCs/>
          <w:sz w:val="24"/>
          <w:szCs w:val="24"/>
        </w:rPr>
      </w:pPr>
      <w:r w:rsidRPr="004F5F7D">
        <w:rPr>
          <w:b/>
          <w:bCs/>
          <w:sz w:val="24"/>
          <w:szCs w:val="24"/>
        </w:rPr>
        <w:t>I. Dzi</w:t>
      </w:r>
      <w:r>
        <w:rPr>
          <w:b/>
          <w:bCs/>
          <w:sz w:val="24"/>
          <w:szCs w:val="24"/>
        </w:rPr>
        <w:t xml:space="preserve">ałając w imieniu i na rzecz </w:t>
      </w:r>
      <w:r w:rsidRPr="004F5F7D">
        <w:rPr>
          <w:b/>
          <w:bCs/>
          <w:sz w:val="24"/>
          <w:szCs w:val="24"/>
        </w:rPr>
        <w:t>Wykonawcy Ja (my) niżej podpisany(i)  oświadczam(y), że w/w Wykonawca</w:t>
      </w:r>
      <w:r>
        <w:rPr>
          <w:b/>
          <w:bCs/>
          <w:sz w:val="24"/>
          <w:szCs w:val="24"/>
        </w:rPr>
        <w:t xml:space="preserve"> </w:t>
      </w:r>
      <w:r w:rsidRPr="004F5F7D">
        <w:rPr>
          <w:b/>
          <w:bCs/>
          <w:sz w:val="24"/>
          <w:szCs w:val="24"/>
        </w:rPr>
        <w:t>:</w:t>
      </w:r>
    </w:p>
    <w:p w:rsidR="00836ECF" w:rsidRPr="004F5F7D" w:rsidRDefault="00836ECF" w:rsidP="00836ECF">
      <w:pPr>
        <w:pStyle w:val="Bezodstpw"/>
        <w:jc w:val="both"/>
        <w:rPr>
          <w:bCs/>
          <w:color w:val="FF0000"/>
          <w:sz w:val="24"/>
          <w:szCs w:val="24"/>
        </w:rPr>
      </w:pPr>
    </w:p>
    <w:p w:rsidR="00836ECF" w:rsidRPr="004F5F7D" w:rsidRDefault="00836ECF" w:rsidP="00836ECF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>posiada</w:t>
      </w:r>
      <w:r w:rsidRPr="004F5F7D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836ECF" w:rsidRPr="004F5F7D" w:rsidRDefault="00836ECF" w:rsidP="00836ECF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 xml:space="preserve">posiada stosowną </w:t>
      </w:r>
      <w:r w:rsidRPr="004F5F7D">
        <w:rPr>
          <w:sz w:val="24"/>
          <w:szCs w:val="24"/>
        </w:rPr>
        <w:t>zdolność techniczną lub zawodową</w:t>
      </w:r>
      <w:r w:rsidRPr="004F5F7D">
        <w:rPr>
          <w:bCs/>
          <w:sz w:val="24"/>
          <w:szCs w:val="24"/>
        </w:rPr>
        <w:t xml:space="preserve"> niezbędną do należytego wykonania przedmiotowego zamówienia;</w:t>
      </w:r>
    </w:p>
    <w:p w:rsidR="00836ECF" w:rsidRPr="004F5F7D" w:rsidRDefault="00836ECF" w:rsidP="00836ECF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4F5F7D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836ECF" w:rsidRPr="004F5F7D" w:rsidRDefault="00836ECF" w:rsidP="00836ECF">
      <w:pPr>
        <w:pStyle w:val="Tekstpodstawowy"/>
        <w:ind w:left="360"/>
        <w:rPr>
          <w:szCs w:val="24"/>
        </w:rPr>
      </w:pPr>
    </w:p>
    <w:p w:rsidR="00836ECF" w:rsidRPr="004F5F7D" w:rsidRDefault="00836ECF" w:rsidP="00836ECF">
      <w:pPr>
        <w:pStyle w:val="Tekstpodstawowy"/>
        <w:ind w:left="36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Ponadto oświadczam/y </w:t>
      </w:r>
      <w:r w:rsidRPr="004F5F7D">
        <w:rPr>
          <w:color w:val="000000"/>
          <w:spacing w:val="2"/>
          <w:szCs w:val="24"/>
        </w:rPr>
        <w:t xml:space="preserve">że w/w Wykonawca nie podlega wykluczeniu z przedmiotowego postępowania na podstawie § 13 </w:t>
      </w:r>
      <w:r w:rsidRPr="004F5F7D">
        <w:rPr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4F5F7D">
        <w:rPr>
          <w:color w:val="000000"/>
          <w:spacing w:val="2"/>
          <w:szCs w:val="24"/>
        </w:rPr>
        <w:t>w brzmieniu:</w:t>
      </w:r>
    </w:p>
    <w:p w:rsidR="00836ECF" w:rsidRPr="004F5F7D" w:rsidRDefault="00836ECF" w:rsidP="00836ECF">
      <w:pPr>
        <w:ind w:hanging="274"/>
        <w:jc w:val="center"/>
        <w:rPr>
          <w:b/>
          <w:bCs/>
          <w:sz w:val="24"/>
          <w:szCs w:val="24"/>
        </w:rPr>
      </w:pPr>
    </w:p>
    <w:p w:rsidR="00836ECF" w:rsidRPr="004F5F7D" w:rsidRDefault="00836ECF" w:rsidP="00836ECF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Z postępowania o udzielenie zamówienia wyklucza się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:</w:t>
      </w:r>
    </w:p>
    <w:p w:rsidR="00836ECF" w:rsidRPr="004F5F7D" w:rsidRDefault="00836ECF" w:rsidP="00836ECF">
      <w:pPr>
        <w:jc w:val="both"/>
        <w:rPr>
          <w:b/>
          <w:sz w:val="24"/>
          <w:szCs w:val="24"/>
        </w:rPr>
      </w:pPr>
    </w:p>
    <w:p w:rsidR="00836ECF" w:rsidRPr="004F5F7D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 xml:space="preserve">. zm.) lub </w:t>
      </w:r>
      <w:r w:rsidRPr="004F5F7D">
        <w:rPr>
          <w:i/>
          <w:sz w:val="24"/>
          <w:szCs w:val="24"/>
        </w:rPr>
        <w:lastRenderedPageBreak/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>. zm.);</w:t>
      </w:r>
    </w:p>
    <w:p w:rsidR="00836ECF" w:rsidRPr="002D32B7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</w:t>
      </w:r>
      <w:r w:rsidRPr="002D32B7">
        <w:rPr>
          <w:i/>
          <w:sz w:val="24"/>
          <w:szCs w:val="24"/>
          <w:shd w:val="clear" w:color="auto" w:fill="FFFFFF"/>
        </w:rPr>
        <w:t>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D32B7">
        <w:rPr>
          <w:i/>
          <w:sz w:val="24"/>
          <w:szCs w:val="24"/>
        </w:rPr>
        <w:t>;</w:t>
      </w:r>
    </w:p>
    <w:p w:rsidR="00836ECF" w:rsidRPr="00082263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 xml:space="preserve">ykonawcę, który nie wykazał spełniania warunków udziału w postępowaniu lub nie został </w:t>
      </w:r>
      <w:r w:rsidRPr="00082263">
        <w:rPr>
          <w:i/>
          <w:sz w:val="24"/>
          <w:szCs w:val="24"/>
          <w:shd w:val="clear" w:color="auto" w:fill="FFFFFF"/>
        </w:rPr>
        <w:t>zaproszony do negocjacji lub złożenia ofert wstępnych albo ofert, lub nie wykazał braku podstaw wykluczenia;</w:t>
      </w:r>
    </w:p>
    <w:p w:rsidR="00836ECF" w:rsidRPr="00082263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 będącego osobą fizyczną, którego prawomocnie skazano za przestępstwo:</w:t>
      </w:r>
    </w:p>
    <w:p w:rsidR="00836ECF" w:rsidRPr="00082263" w:rsidRDefault="00836ECF" w:rsidP="00836ECF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 a) </w:t>
      </w:r>
      <w:r w:rsidRPr="00082263">
        <w:rPr>
          <w:i/>
          <w:sz w:val="24"/>
          <w:szCs w:val="24"/>
        </w:rPr>
        <w:t xml:space="preserve">o którym mowa w </w:t>
      </w:r>
      <w:hyperlink r:id="rId7" w:anchor="/dokument/16798683#art(165(a))" w:history="1">
        <w:r w:rsidRPr="00082263">
          <w:rPr>
            <w:rStyle w:val="Hipercze"/>
            <w:i/>
            <w:sz w:val="24"/>
            <w:szCs w:val="24"/>
          </w:rPr>
          <w:t>art. 165a</w:t>
        </w:r>
      </w:hyperlink>
      <w:r w:rsidRPr="00082263">
        <w:rPr>
          <w:i/>
          <w:sz w:val="24"/>
          <w:szCs w:val="24"/>
        </w:rPr>
        <w:t xml:space="preserve">, </w:t>
      </w:r>
      <w:hyperlink r:id="rId8" w:anchor="/dokument/16798683#art(181)" w:history="1">
        <w:r w:rsidRPr="00082263">
          <w:rPr>
            <w:rStyle w:val="Hipercze"/>
            <w:i/>
            <w:sz w:val="24"/>
            <w:szCs w:val="24"/>
          </w:rPr>
          <w:t>art. 181-188</w:t>
        </w:r>
      </w:hyperlink>
      <w:r w:rsidRPr="00082263">
        <w:rPr>
          <w:i/>
          <w:sz w:val="24"/>
          <w:szCs w:val="24"/>
        </w:rPr>
        <w:t xml:space="preserve">, </w:t>
      </w:r>
      <w:hyperlink r:id="rId9" w:anchor="/dokument/16798683#art(189(a))" w:history="1">
        <w:r w:rsidRPr="00082263">
          <w:rPr>
            <w:rStyle w:val="Hipercze"/>
            <w:i/>
            <w:sz w:val="24"/>
            <w:szCs w:val="24"/>
          </w:rPr>
          <w:t>art. 189a</w:t>
        </w:r>
      </w:hyperlink>
      <w:r w:rsidRPr="00082263">
        <w:rPr>
          <w:i/>
          <w:sz w:val="24"/>
          <w:szCs w:val="24"/>
        </w:rPr>
        <w:t xml:space="preserve">, </w:t>
      </w:r>
      <w:hyperlink r:id="rId10" w:anchor="/dokument/16798683#art(218)" w:history="1">
        <w:r w:rsidRPr="00082263">
          <w:rPr>
            <w:rStyle w:val="Hipercze"/>
            <w:i/>
            <w:sz w:val="24"/>
            <w:szCs w:val="24"/>
          </w:rPr>
          <w:t>art. 218-221</w:t>
        </w:r>
      </w:hyperlink>
      <w:r w:rsidRPr="00082263">
        <w:rPr>
          <w:i/>
          <w:sz w:val="24"/>
          <w:szCs w:val="24"/>
        </w:rPr>
        <w:t xml:space="preserve">, </w:t>
      </w:r>
      <w:hyperlink r:id="rId11" w:anchor="/dokument/16798683#art(228)" w:history="1">
        <w:r w:rsidRPr="00082263">
          <w:rPr>
            <w:rStyle w:val="Hipercze"/>
            <w:i/>
            <w:sz w:val="24"/>
            <w:szCs w:val="24"/>
          </w:rPr>
          <w:t>art. 228-230a</w:t>
        </w:r>
      </w:hyperlink>
      <w:r w:rsidRPr="00082263">
        <w:rPr>
          <w:i/>
          <w:sz w:val="24"/>
          <w:szCs w:val="24"/>
        </w:rPr>
        <w:t xml:space="preserve">, </w:t>
      </w:r>
      <w:hyperlink r:id="rId12" w:anchor="/dokument/16798683#art(250(a))" w:history="1">
        <w:r w:rsidRPr="00082263">
          <w:rPr>
            <w:rStyle w:val="Hipercze"/>
            <w:i/>
            <w:sz w:val="24"/>
            <w:szCs w:val="24"/>
          </w:rPr>
          <w:t>art. 250a</w:t>
        </w:r>
      </w:hyperlink>
      <w:r w:rsidRPr="00082263">
        <w:rPr>
          <w:i/>
          <w:sz w:val="24"/>
          <w:szCs w:val="24"/>
        </w:rPr>
        <w:t xml:space="preserve">, </w:t>
      </w:r>
      <w:hyperlink r:id="rId13" w:anchor="/dokument/16798683#art(258)" w:history="1">
        <w:r w:rsidRPr="00082263">
          <w:rPr>
            <w:rStyle w:val="Hipercze"/>
            <w:i/>
            <w:sz w:val="24"/>
            <w:szCs w:val="24"/>
          </w:rPr>
          <w:t>art. 258</w:t>
        </w:r>
      </w:hyperlink>
      <w:r w:rsidRPr="00082263">
        <w:rPr>
          <w:i/>
          <w:sz w:val="24"/>
          <w:szCs w:val="24"/>
        </w:rPr>
        <w:t xml:space="preserve"> lub </w:t>
      </w:r>
      <w:hyperlink r:id="rId14" w:anchor="/dokument/16798683#art(270)" w:history="1">
        <w:r w:rsidRPr="00082263">
          <w:rPr>
            <w:rStyle w:val="Hipercze"/>
            <w:i/>
            <w:sz w:val="24"/>
            <w:szCs w:val="24"/>
          </w:rPr>
          <w:t>art. 270-309</w:t>
        </w:r>
      </w:hyperlink>
      <w:r w:rsidRPr="00082263">
        <w:rPr>
          <w:i/>
          <w:sz w:val="24"/>
          <w:szCs w:val="24"/>
        </w:rPr>
        <w:t xml:space="preserve"> ustawy z dnia 6 czerwca 1997 r. - Kodeks karny (Dz. U. poz. 553, z </w:t>
      </w:r>
      <w:proofErr w:type="spellStart"/>
      <w:r w:rsidRPr="00082263">
        <w:rPr>
          <w:i/>
          <w:sz w:val="24"/>
          <w:szCs w:val="24"/>
        </w:rPr>
        <w:t>późn</w:t>
      </w:r>
      <w:proofErr w:type="spellEnd"/>
      <w:r w:rsidRPr="00082263">
        <w:rPr>
          <w:i/>
          <w:sz w:val="24"/>
          <w:szCs w:val="24"/>
        </w:rPr>
        <w:t xml:space="preserve">. zm.) lub </w:t>
      </w:r>
      <w:hyperlink r:id="rId15" w:anchor="/dokument/17631344#art(46)" w:history="1">
        <w:r w:rsidRPr="00082263">
          <w:rPr>
            <w:rStyle w:val="Hipercze"/>
            <w:i/>
            <w:sz w:val="24"/>
            <w:szCs w:val="24"/>
          </w:rPr>
          <w:t>art. 46</w:t>
        </w:r>
      </w:hyperlink>
      <w:r w:rsidRPr="00082263">
        <w:rPr>
          <w:i/>
          <w:sz w:val="24"/>
          <w:szCs w:val="24"/>
        </w:rPr>
        <w:t xml:space="preserve"> lub </w:t>
      </w:r>
      <w:hyperlink r:id="rId16" w:anchor="/dokument/17631344#art(48)" w:history="1">
        <w:r w:rsidRPr="00082263">
          <w:rPr>
            <w:rStyle w:val="Hipercze"/>
            <w:i/>
            <w:sz w:val="24"/>
            <w:szCs w:val="24"/>
          </w:rPr>
          <w:t>art. 48</w:t>
        </w:r>
      </w:hyperlink>
      <w:r w:rsidRPr="00082263">
        <w:rPr>
          <w:i/>
          <w:sz w:val="24"/>
          <w:szCs w:val="24"/>
        </w:rPr>
        <w:t xml:space="preserve"> ustawy z dnia 25 czerwca 2010 r. o sporcie (Dz. U. z 2016 r. poz. 176),</w:t>
      </w:r>
    </w:p>
    <w:p w:rsidR="00836ECF" w:rsidRPr="00082263" w:rsidRDefault="00836ECF" w:rsidP="00836ECF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b) </w:t>
      </w:r>
      <w:r w:rsidRPr="00082263">
        <w:rPr>
          <w:i/>
          <w:sz w:val="24"/>
          <w:szCs w:val="24"/>
        </w:rPr>
        <w:t xml:space="preserve">o charakterze terrorystycznym, o którym mowa w </w:t>
      </w:r>
      <w:hyperlink r:id="rId17" w:anchor="/dokument/16798683#art(115)par(20)" w:history="1">
        <w:r w:rsidRPr="00082263">
          <w:rPr>
            <w:rStyle w:val="Hipercze"/>
            <w:i/>
            <w:sz w:val="24"/>
            <w:szCs w:val="24"/>
          </w:rPr>
          <w:t>art. 115 § 20</w:t>
        </w:r>
      </w:hyperlink>
      <w:r w:rsidRPr="00082263">
        <w:rPr>
          <w:i/>
          <w:sz w:val="24"/>
          <w:szCs w:val="24"/>
        </w:rPr>
        <w:t xml:space="preserve"> ustawy z dnia 6 czerwca  </w:t>
      </w:r>
    </w:p>
    <w:p w:rsidR="00836ECF" w:rsidRPr="00082263" w:rsidRDefault="00836ECF" w:rsidP="00836ECF">
      <w:pPr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 xml:space="preserve">    1997 r. - Kodeks karny,</w:t>
      </w:r>
    </w:p>
    <w:p w:rsidR="00836ECF" w:rsidRPr="00082263" w:rsidRDefault="00836ECF" w:rsidP="00836ECF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c) </w:t>
      </w:r>
      <w:r w:rsidRPr="00082263">
        <w:rPr>
          <w:i/>
          <w:sz w:val="24"/>
          <w:szCs w:val="24"/>
        </w:rPr>
        <w:t>skarbowe,</w:t>
      </w:r>
    </w:p>
    <w:p w:rsidR="00836ECF" w:rsidRPr="00082263" w:rsidRDefault="00836ECF" w:rsidP="00836ECF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d) </w:t>
      </w:r>
      <w:r w:rsidRPr="00082263">
        <w:rPr>
          <w:i/>
          <w:sz w:val="24"/>
          <w:szCs w:val="24"/>
        </w:rPr>
        <w:t xml:space="preserve">o którym mowa w </w:t>
      </w:r>
      <w:hyperlink r:id="rId18" w:anchor="/dokument/17896506#art(9)" w:history="1">
        <w:r w:rsidRPr="00082263">
          <w:rPr>
            <w:rStyle w:val="Hipercze"/>
            <w:i/>
            <w:sz w:val="24"/>
            <w:szCs w:val="24"/>
          </w:rPr>
          <w:t>art. 9</w:t>
        </w:r>
      </w:hyperlink>
      <w:r w:rsidRPr="00082263">
        <w:rPr>
          <w:i/>
          <w:sz w:val="24"/>
          <w:szCs w:val="24"/>
        </w:rPr>
        <w:t xml:space="preserve"> lub </w:t>
      </w:r>
      <w:hyperlink r:id="rId19" w:anchor="/dokument/17896506#art(10)" w:history="1">
        <w:r w:rsidRPr="00082263">
          <w:rPr>
            <w:rStyle w:val="Hipercze"/>
            <w:i/>
            <w:sz w:val="24"/>
            <w:szCs w:val="24"/>
          </w:rPr>
          <w:t>art. 10</w:t>
        </w:r>
      </w:hyperlink>
      <w:r w:rsidRPr="00082263">
        <w:rPr>
          <w:i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836ECF" w:rsidRPr="002D32B7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</w:t>
      </w:r>
      <w:r w:rsidRPr="002D32B7">
        <w:rPr>
          <w:i/>
          <w:sz w:val="24"/>
          <w:szCs w:val="24"/>
          <w:shd w:val="clear" w:color="auto" w:fill="FFFFFF"/>
        </w:rPr>
        <w:t>womocnie skazano za przestępstwo, o którym mowa w pkt 4);</w:t>
      </w:r>
    </w:p>
    <w:p w:rsidR="00836ECF" w:rsidRPr="004F5F7D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Pr="004F5F7D">
        <w:rPr>
          <w:i/>
          <w:sz w:val="24"/>
          <w:szCs w:val="24"/>
          <w:shd w:val="clear" w:color="auto" w:fill="FFFFFF"/>
        </w:rPr>
        <w:t xml:space="preserve"> społeczne lub zdrowotne wraz z odsetkami lub grzywnami lub zawarł wiążące porozumienie w sprawie spłaty tych należności;</w:t>
      </w:r>
    </w:p>
    <w:p w:rsidR="00836ECF" w:rsidRPr="004F5F7D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836ECF" w:rsidRPr="004F5F7D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836ECF" w:rsidRPr="00E325AF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</w:t>
      </w:r>
      <w:r>
        <w:rPr>
          <w:i/>
          <w:sz w:val="24"/>
          <w:szCs w:val="24"/>
          <w:shd w:val="clear" w:color="auto" w:fill="FFFFFF"/>
        </w:rPr>
        <w:t xml:space="preserve"> </w:t>
      </w:r>
      <w:r w:rsidRPr="004F5F7D">
        <w:rPr>
          <w:i/>
          <w:sz w:val="24"/>
          <w:szCs w:val="24"/>
          <w:shd w:val="clear" w:color="auto" w:fill="FFFFFF"/>
        </w:rPr>
        <w:t>;</w:t>
      </w:r>
    </w:p>
    <w:p w:rsidR="00836ECF" w:rsidRPr="00E325AF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E325AF">
        <w:rPr>
          <w:i/>
          <w:sz w:val="24"/>
          <w:szCs w:val="24"/>
        </w:rPr>
        <w:t>w</w:t>
      </w:r>
      <w:r w:rsidRPr="00E325AF">
        <w:rPr>
          <w:i/>
          <w:sz w:val="24"/>
          <w:szCs w:val="24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36ECF" w:rsidRPr="004F5F7D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lastRenderedPageBreak/>
        <w:t>w</w:t>
      </w:r>
      <w:r w:rsidRPr="004F5F7D">
        <w:rPr>
          <w:i/>
          <w:sz w:val="24"/>
          <w:szCs w:val="24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36ECF" w:rsidRPr="00082263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będącego podmiotem zbiorowym, wobec którego sąd orzekł zakaz ubiegania się o zamówienia publiczne na </w:t>
      </w:r>
      <w:r w:rsidRPr="00082263">
        <w:rPr>
          <w:i/>
          <w:sz w:val="24"/>
          <w:szCs w:val="24"/>
          <w:shd w:val="clear" w:color="auto" w:fill="FFFFFF"/>
        </w:rPr>
        <w:t xml:space="preserve">podstawie </w:t>
      </w:r>
      <w:hyperlink r:id="rId20" w:anchor="/dokument/16991855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836ECF" w:rsidRPr="004F5F7D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wobec którego orzeczono tytułem środka zapobiegawczego zakaz ubiegania się o zamówienia publiczne.</w:t>
      </w:r>
    </w:p>
    <w:p w:rsidR="00836ECF" w:rsidRPr="004F5F7D" w:rsidRDefault="00836ECF" w:rsidP="00836ECF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836ECF" w:rsidRPr="004F5F7D" w:rsidRDefault="00836ECF" w:rsidP="00836ECF">
      <w:pPr>
        <w:jc w:val="both"/>
        <w:rPr>
          <w:i/>
          <w:sz w:val="24"/>
          <w:szCs w:val="24"/>
        </w:rPr>
      </w:pPr>
    </w:p>
    <w:p w:rsidR="00836ECF" w:rsidRPr="004F5F7D" w:rsidRDefault="00836ECF" w:rsidP="00836ECF">
      <w:pPr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Z postępowania o udzielenie zamówienia wyklucza się również wykonawców, którzy </w:t>
      </w:r>
      <w:r w:rsidRPr="004F5F7D">
        <w:rPr>
          <w:i/>
          <w:sz w:val="24"/>
          <w:szCs w:val="24"/>
          <w:shd w:val="clear" w:color="auto" w:fill="FFFFFF"/>
        </w:rPr>
        <w:t xml:space="preserve">należąc do tej samej grupy kapitałowej, w </w:t>
      </w:r>
      <w:r w:rsidRPr="00082263">
        <w:rPr>
          <w:i/>
          <w:sz w:val="24"/>
          <w:szCs w:val="24"/>
          <w:shd w:val="clear" w:color="auto" w:fill="FFFFFF"/>
        </w:rPr>
        <w:t xml:space="preserve">rozumieniu </w:t>
      </w:r>
      <w:hyperlink r:id="rId21" w:anchor="/dokument/17337528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16 lutego</w:t>
      </w:r>
      <w:r w:rsidRPr="002D32B7">
        <w:rPr>
          <w:i/>
          <w:sz w:val="24"/>
          <w:szCs w:val="24"/>
          <w:shd w:val="clear" w:color="auto" w:fill="FFFFFF"/>
        </w:rPr>
        <w:t xml:space="preserve"> 2007 r. o ochronie konkurencji i konsumentów (Dz. U. z 2015 r. poz. 184, 1618 i 1634), złożyli odrębne</w:t>
      </w:r>
      <w:r w:rsidRPr="004F5F7D">
        <w:rPr>
          <w:i/>
          <w:sz w:val="24"/>
          <w:szCs w:val="24"/>
          <w:shd w:val="clear" w:color="auto" w:fill="FFFFFF"/>
        </w:rPr>
        <w:t xml:space="preserve"> oferty, oferty częściowe lub wnioski o dopuszczenie do udziału w postępowaniu, chyba że wykażą, że istniejące między nimi powiązania nie prowadzą do zakłócenia konkurencji w postępowaniu o udzielenie zamówienia.</w:t>
      </w:r>
    </w:p>
    <w:p w:rsidR="00836ECF" w:rsidRPr="004F5F7D" w:rsidRDefault="00836ECF" w:rsidP="00836ECF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836ECF" w:rsidRPr="004F5F7D" w:rsidRDefault="00836ECF" w:rsidP="00836ECF">
      <w:pPr>
        <w:rPr>
          <w:sz w:val="24"/>
          <w:szCs w:val="24"/>
        </w:rPr>
      </w:pPr>
    </w:p>
    <w:p w:rsidR="00836ECF" w:rsidRPr="004F5F7D" w:rsidRDefault="00836ECF" w:rsidP="00836ECF">
      <w:pPr>
        <w:rPr>
          <w:sz w:val="24"/>
          <w:szCs w:val="24"/>
        </w:rPr>
      </w:pPr>
    </w:p>
    <w:p w:rsidR="00836ECF" w:rsidRPr="004F5F7D" w:rsidRDefault="00836ECF" w:rsidP="00836ECF">
      <w:pPr>
        <w:rPr>
          <w:sz w:val="24"/>
          <w:szCs w:val="24"/>
        </w:rPr>
      </w:pPr>
      <w:r w:rsidRPr="004F5F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</w:t>
      </w:r>
      <w:r w:rsidRPr="004F5F7D">
        <w:rPr>
          <w:sz w:val="24"/>
          <w:szCs w:val="24"/>
        </w:rPr>
        <w:t>.. dn..........................</w:t>
      </w:r>
      <w:r>
        <w:rPr>
          <w:sz w:val="24"/>
          <w:szCs w:val="24"/>
        </w:rPr>
        <w:t xml:space="preserve">  2020</w:t>
      </w:r>
      <w:r w:rsidRPr="004F5F7D">
        <w:rPr>
          <w:sz w:val="24"/>
          <w:szCs w:val="24"/>
        </w:rPr>
        <w:t xml:space="preserve"> r.    </w:t>
      </w:r>
      <w:r w:rsidRPr="004F5F7D">
        <w:rPr>
          <w:sz w:val="24"/>
          <w:szCs w:val="24"/>
        </w:rPr>
        <w:tab/>
        <w:t xml:space="preserve">       </w:t>
      </w:r>
    </w:p>
    <w:p w:rsidR="00836ECF" w:rsidRPr="004F5F7D" w:rsidRDefault="00836ECF" w:rsidP="00836ECF">
      <w:pPr>
        <w:rPr>
          <w:sz w:val="24"/>
          <w:szCs w:val="24"/>
        </w:rPr>
      </w:pPr>
    </w:p>
    <w:p w:rsidR="00836ECF" w:rsidRPr="004F5F7D" w:rsidRDefault="00836ECF" w:rsidP="00836ECF">
      <w:pPr>
        <w:rPr>
          <w:sz w:val="24"/>
          <w:szCs w:val="24"/>
        </w:rPr>
      </w:pPr>
    </w:p>
    <w:p w:rsidR="00836ECF" w:rsidRPr="004F5F7D" w:rsidRDefault="00836ECF" w:rsidP="00836ECF">
      <w:pPr>
        <w:rPr>
          <w:sz w:val="24"/>
          <w:szCs w:val="24"/>
        </w:rPr>
      </w:pPr>
    </w:p>
    <w:p w:rsidR="00836ECF" w:rsidRDefault="00836ECF" w:rsidP="00836ECF"/>
    <w:p w:rsidR="00836ECF" w:rsidRDefault="00836ECF" w:rsidP="00836ECF"/>
    <w:p w:rsidR="00836ECF" w:rsidRDefault="00836ECF" w:rsidP="00836ECF">
      <w:r>
        <w:t xml:space="preserve">                                                                                             ……………………………………………………..</w:t>
      </w:r>
    </w:p>
    <w:p w:rsidR="00836ECF" w:rsidRPr="00CD792C" w:rsidRDefault="00836ECF" w:rsidP="00836EC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p</w:t>
      </w:r>
      <w:r w:rsidRPr="00CD792C">
        <w:rPr>
          <w:i/>
        </w:rPr>
        <w:t>odpis i pieczęć Wykonawcy</w:t>
      </w:r>
    </w:p>
    <w:p w:rsidR="00836ECF" w:rsidRDefault="00836ECF" w:rsidP="00836ECF"/>
    <w:p w:rsidR="00836ECF" w:rsidRDefault="00836ECF" w:rsidP="00836ECF"/>
    <w:p w:rsidR="00836ECF" w:rsidRDefault="00836ECF" w:rsidP="00836ECF"/>
    <w:p w:rsidR="00836ECF" w:rsidRDefault="00836ECF" w:rsidP="00836ECF"/>
    <w:p w:rsidR="00836ECF" w:rsidRDefault="00836ECF" w:rsidP="00836ECF"/>
    <w:p w:rsidR="00836ECF" w:rsidRDefault="00836ECF" w:rsidP="00836ECF"/>
    <w:p w:rsidR="00836ECF" w:rsidRDefault="00836ECF" w:rsidP="00836ECF"/>
    <w:p w:rsidR="00836ECF" w:rsidRDefault="00836ECF"/>
    <w:sectPr w:rsidR="00836ECF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6ECF" w:rsidRDefault="00836ECF" w:rsidP="00836ECF">
      <w:r>
        <w:separator/>
      </w:r>
    </w:p>
  </w:endnote>
  <w:endnote w:type="continuationSeparator" w:id="0">
    <w:p w:rsidR="00836ECF" w:rsidRDefault="00836ECF" w:rsidP="0083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140049"/>
      <w:docPartObj>
        <w:docPartGallery w:val="Page Numbers (Bottom of Page)"/>
        <w:docPartUnique/>
      </w:docPartObj>
    </w:sdtPr>
    <w:sdtEndPr/>
    <w:sdtContent>
      <w:p w:rsidR="00836ECF" w:rsidRDefault="00836E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6ECF" w:rsidRDefault="00836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6ECF" w:rsidRDefault="00836ECF" w:rsidP="00836ECF">
      <w:r>
        <w:separator/>
      </w:r>
    </w:p>
  </w:footnote>
  <w:footnote w:type="continuationSeparator" w:id="0">
    <w:p w:rsidR="00836ECF" w:rsidRDefault="00836ECF" w:rsidP="0083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CF"/>
    <w:rsid w:val="007D264B"/>
    <w:rsid w:val="00836ECF"/>
    <w:rsid w:val="00882EB6"/>
    <w:rsid w:val="008B3F56"/>
    <w:rsid w:val="00A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5A48"/>
  <w15:chartTrackingRefBased/>
  <w15:docId w15:val="{72D0F1B5-94B7-41AF-9F61-4121C5CE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E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6ECF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EC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836EC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6E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836E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36ECF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836ECF"/>
    <w:rPr>
      <w:color w:val="0000FF"/>
      <w:u w:val="single"/>
    </w:rPr>
  </w:style>
  <w:style w:type="character" w:customStyle="1" w:styleId="alb">
    <w:name w:val="a_lb"/>
    <w:basedOn w:val="Domylnaczcionkaakapitu"/>
    <w:rsid w:val="00836ECF"/>
  </w:style>
  <w:style w:type="table" w:styleId="Tabela-Siatka">
    <w:name w:val="Table Grid"/>
    <w:basedOn w:val="Standardowy"/>
    <w:rsid w:val="00836E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6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E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6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EC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4</cp:revision>
  <dcterms:created xsi:type="dcterms:W3CDTF">2020-05-13T09:03:00Z</dcterms:created>
  <dcterms:modified xsi:type="dcterms:W3CDTF">2020-07-02T06:17:00Z</dcterms:modified>
</cp:coreProperties>
</file>