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DA06B" w14:textId="77777777" w:rsidR="002E0061" w:rsidRDefault="002E0061" w:rsidP="002E0061">
      <w:pPr>
        <w:pStyle w:val="Nagwek4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Załącznik nr 1 </w:t>
      </w:r>
    </w:p>
    <w:p w14:paraId="32AFECC2" w14:textId="77777777" w:rsidR="002E0061" w:rsidRDefault="002E0061" w:rsidP="002E0061">
      <w:pPr>
        <w:keepNext/>
        <w:jc w:val="right"/>
        <w:rPr>
          <w:b/>
          <w:bCs/>
          <w:sz w:val="18"/>
          <w:szCs w:val="18"/>
        </w:rPr>
      </w:pPr>
      <w:r>
        <w:rPr>
          <w:sz w:val="22"/>
          <w:szCs w:val="22"/>
        </w:rPr>
        <w:t xml:space="preserve">Nr ref. Sprawy: </w:t>
      </w:r>
      <w:r>
        <w:rPr>
          <w:b/>
          <w:bCs/>
          <w:sz w:val="22"/>
          <w:szCs w:val="22"/>
        </w:rPr>
        <w:t>TI - III / 974 / 2020</w:t>
      </w:r>
    </w:p>
    <w:p w14:paraId="221A97AF" w14:textId="77777777" w:rsidR="002E0061" w:rsidRDefault="002E0061" w:rsidP="002E0061">
      <w:pPr>
        <w:keepNext/>
        <w:rPr>
          <w:b/>
          <w:sz w:val="22"/>
          <w:szCs w:val="22"/>
        </w:rPr>
      </w:pPr>
    </w:p>
    <w:p w14:paraId="7139D9CE" w14:textId="77777777" w:rsidR="002E0061" w:rsidRDefault="002E0061" w:rsidP="002E0061">
      <w:pPr>
        <w:pStyle w:val="Nagwek5"/>
        <w:rPr>
          <w:sz w:val="22"/>
          <w:szCs w:val="22"/>
        </w:rPr>
      </w:pPr>
      <w:r>
        <w:rPr>
          <w:sz w:val="22"/>
          <w:szCs w:val="22"/>
        </w:rPr>
        <w:t>FORMULARZ OFERTY</w:t>
      </w:r>
    </w:p>
    <w:p w14:paraId="5365ADBE" w14:textId="77777777" w:rsidR="002E0061" w:rsidRDefault="002E0061" w:rsidP="002E00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przetargu nieograniczonym na:</w:t>
      </w:r>
    </w:p>
    <w:p w14:paraId="7EC7403D" w14:textId="77777777" w:rsidR="002E0061" w:rsidRDefault="002E0061" w:rsidP="002E00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,,</w:t>
      </w:r>
      <w:r>
        <w:t xml:space="preserve"> </w:t>
      </w:r>
      <w:r>
        <w:rPr>
          <w:b/>
          <w:bCs/>
          <w:i/>
          <w:iCs/>
        </w:rPr>
        <w:t>Budowę sieci wodociągowej oraz kanalizacji sanitarnej grawitacyjnej na potrzeby zabudowy jednorodzinnej w miejscowości Jurowce przy ul. Bukowej gm. Wasilków”</w:t>
      </w:r>
    </w:p>
    <w:p w14:paraId="3CF86BC8" w14:textId="77777777" w:rsidR="002E0061" w:rsidRDefault="002E0061" w:rsidP="002E0061">
      <w:pPr>
        <w:jc w:val="center"/>
        <w:rPr>
          <w:sz w:val="22"/>
          <w:szCs w:val="22"/>
        </w:rPr>
      </w:pPr>
    </w:p>
    <w:p w14:paraId="214BA8CE" w14:textId="77777777" w:rsidR="002E0061" w:rsidRDefault="002E0061" w:rsidP="002E0061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1. ZAMAWIAJĄCY:</w:t>
      </w:r>
    </w:p>
    <w:p w14:paraId="6E97B5CF" w14:textId="77777777" w:rsidR="002E0061" w:rsidRDefault="002E0061" w:rsidP="002E006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„ WODOCIĄGI  BIAŁOSTOCKIE „ Sp. z o .o. w Białymstoku</w:t>
      </w:r>
    </w:p>
    <w:p w14:paraId="4D26B145" w14:textId="77777777" w:rsidR="002E0061" w:rsidRDefault="002E0061" w:rsidP="002E0061">
      <w:pPr>
        <w:numPr>
          <w:ilvl w:val="1"/>
          <w:numId w:val="1"/>
        </w:numPr>
        <w:rPr>
          <w:sz w:val="22"/>
          <w:szCs w:val="22"/>
        </w:rPr>
      </w:pPr>
      <w:r>
        <w:rPr>
          <w:iCs/>
          <w:sz w:val="22"/>
          <w:szCs w:val="22"/>
        </w:rPr>
        <w:t>Białystok, ul. Młynowa 52/1</w:t>
      </w:r>
    </w:p>
    <w:p w14:paraId="606B93A2" w14:textId="77777777" w:rsidR="002E0061" w:rsidRDefault="002E0061" w:rsidP="002E0061">
      <w:pPr>
        <w:rPr>
          <w:b/>
          <w:bCs/>
          <w:sz w:val="22"/>
          <w:szCs w:val="22"/>
        </w:rPr>
      </w:pPr>
    </w:p>
    <w:p w14:paraId="1A0B9974" w14:textId="77777777" w:rsidR="002E0061" w:rsidRDefault="002E0061" w:rsidP="002E0061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 Niniejsza oferta zostaje złożona przez wykonawcę /podmioty wspólnie</w:t>
      </w:r>
    </w:p>
    <w:p w14:paraId="4A0AA452" w14:textId="77777777" w:rsidR="002E0061" w:rsidRDefault="002E0061" w:rsidP="002E0061">
      <w:pPr>
        <w:keepNext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ubiegające się  o zamówienie 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154ECBF0" w14:textId="77777777" w:rsidR="002E0061" w:rsidRDefault="002E0061" w:rsidP="002E0061">
      <w:pPr>
        <w:keepNext/>
        <w:jc w:val="both"/>
        <w:rPr>
          <w:b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2E0061" w14:paraId="125DFD24" w14:textId="77777777" w:rsidTr="002E0061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6A1E" w14:textId="77777777" w:rsidR="002E0061" w:rsidRDefault="002E006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DAFA8" w14:textId="77777777" w:rsidR="002E0061" w:rsidRDefault="002E006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Pełna nazwa  Wykonawcy/</w:t>
            </w:r>
            <w:proofErr w:type="spellStart"/>
            <w:r>
              <w:rPr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80B2" w14:textId="77777777" w:rsidR="002E0061" w:rsidRDefault="002E0061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Wykonawcy</w:t>
            </w:r>
          </w:p>
        </w:tc>
      </w:tr>
      <w:tr w:rsidR="002E0061" w14:paraId="5FCC5BE3" w14:textId="77777777" w:rsidTr="002E0061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4B4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30D4" w14:textId="77777777" w:rsidR="002E0061" w:rsidRDefault="002E0061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AC5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2E0061" w14:paraId="53BF1F4E" w14:textId="77777777" w:rsidTr="002E0061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B47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6746" w14:textId="77777777" w:rsidR="002E0061" w:rsidRDefault="002E0061">
            <w:pPr>
              <w:keepNext/>
              <w:jc w:val="both"/>
              <w:rPr>
                <w:sz w:val="22"/>
                <w:szCs w:val="22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961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620D0EB" w14:textId="77777777" w:rsidR="002E0061" w:rsidRDefault="002E0061" w:rsidP="002E0061">
      <w:pPr>
        <w:keepNext/>
        <w:ind w:left="77"/>
        <w:jc w:val="both"/>
        <w:rPr>
          <w:b/>
          <w:sz w:val="22"/>
          <w:szCs w:val="22"/>
        </w:rPr>
      </w:pPr>
    </w:p>
    <w:p w14:paraId="13FBC28E" w14:textId="77777777" w:rsidR="002E0061" w:rsidRDefault="002E0061" w:rsidP="002E0061">
      <w:pPr>
        <w:keepNext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Osoba do kontaktu/adres do korespondencji </w:t>
      </w:r>
    </w:p>
    <w:p w14:paraId="3C638CBD" w14:textId="77777777" w:rsidR="002E0061" w:rsidRDefault="002E0061" w:rsidP="002E0061">
      <w:pPr>
        <w:keepNext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669"/>
      </w:tblGrid>
      <w:tr w:rsidR="002E0061" w14:paraId="05F604FE" w14:textId="77777777" w:rsidTr="002E006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F9E" w14:textId="77777777" w:rsidR="002E0061" w:rsidRDefault="002E0061">
            <w:pPr>
              <w:pStyle w:val="Nagwek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BE2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2E0061" w14:paraId="5F93A79D" w14:textId="77777777" w:rsidTr="002E006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295D" w14:textId="77777777" w:rsidR="002E0061" w:rsidRDefault="002E006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B40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2E0061" w14:paraId="5E6E5C57" w14:textId="77777777" w:rsidTr="002E006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2B6B" w14:textId="77777777" w:rsidR="002E0061" w:rsidRDefault="002E006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   </w:t>
            </w:r>
          </w:p>
          <w:p w14:paraId="08988B9B" w14:textId="77777777" w:rsidR="002E0061" w:rsidRDefault="002E006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63B7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2E0061" w14:paraId="063C3227" w14:textId="77777777" w:rsidTr="002E006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4EEB" w14:textId="77777777" w:rsidR="002E0061" w:rsidRDefault="002E006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7AFF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2E0061" w14:paraId="35926533" w14:textId="77777777" w:rsidTr="002E006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A768" w14:textId="77777777" w:rsidR="002E0061" w:rsidRDefault="002E006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52F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  <w:tr w:rsidR="002E0061" w14:paraId="1DD5A28A" w14:textId="77777777" w:rsidTr="002E0061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294C" w14:textId="77777777" w:rsidR="002E0061" w:rsidRDefault="002E0061">
            <w:pPr>
              <w:keepNext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254B" w14:textId="77777777" w:rsidR="002E0061" w:rsidRDefault="002E0061">
            <w:pPr>
              <w:keepNext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7C93804" w14:textId="77777777" w:rsidR="002E0061" w:rsidRDefault="002E0061" w:rsidP="002E0061">
      <w:pPr>
        <w:ind w:left="340"/>
        <w:rPr>
          <w:sz w:val="22"/>
          <w:szCs w:val="22"/>
        </w:rPr>
      </w:pPr>
    </w:p>
    <w:p w14:paraId="6D76A78D" w14:textId="77777777" w:rsidR="002E0061" w:rsidRDefault="002E0061" w:rsidP="002E0061">
      <w:pPr>
        <w:numPr>
          <w:ilvl w:val="1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Ja (my) niżej podpisany(i) oświadczam(y), że działając w imieniu i na rzecz w/w Wykonawcy:</w:t>
      </w:r>
    </w:p>
    <w:p w14:paraId="7C06AB9A" w14:textId="77777777" w:rsidR="002E0061" w:rsidRDefault="002E0061" w:rsidP="002E0061">
      <w:pPr>
        <w:numPr>
          <w:ilvl w:val="2"/>
          <w:numId w:val="2"/>
        </w:numPr>
        <w:tabs>
          <w:tab w:val="num" w:pos="540"/>
        </w:tabs>
        <w:ind w:left="520"/>
        <w:jc w:val="both"/>
        <w:rPr>
          <w:sz w:val="22"/>
          <w:szCs w:val="22"/>
        </w:rPr>
      </w:pPr>
      <w:r>
        <w:rPr>
          <w:sz w:val="22"/>
          <w:szCs w:val="22"/>
        </w:rPr>
        <w:t>Zapoznałem(liśmy) się z treścią Ogłoszenia/SIWZ wraz z załącznikami (w tym wzorem umowy) i nie wnosimy do nich żadnych zastrzeżeń ani uwag.</w:t>
      </w:r>
    </w:p>
    <w:p w14:paraId="26F23BFE" w14:textId="77777777" w:rsidR="002E0061" w:rsidRDefault="002E0061" w:rsidP="002E0061">
      <w:pPr>
        <w:numPr>
          <w:ilvl w:val="2"/>
          <w:numId w:val="2"/>
        </w:numPr>
        <w:tabs>
          <w:tab w:val="num" w:pos="540"/>
        </w:tabs>
        <w:ind w:left="520"/>
        <w:jc w:val="both"/>
        <w:rPr>
          <w:sz w:val="22"/>
          <w:szCs w:val="22"/>
        </w:rPr>
      </w:pPr>
      <w:r>
        <w:rPr>
          <w:sz w:val="22"/>
          <w:szCs w:val="22"/>
        </w:rPr>
        <w:t>Gwarantuję(my) wykonanie przez w/w Wykonawcę całości przedmiotu zamówienia na warunkach określonych przez Zamawiającego w treści Ogłoszenia/SIWZ wraz z załącznikami przy uwzględnieniu wyjaśnień Zamawiającego oraz dokonanych przez Zamawiającego modyfikacji treści w/w dokumentów.</w:t>
      </w:r>
    </w:p>
    <w:p w14:paraId="35F43B4B" w14:textId="77777777" w:rsidR="002E0061" w:rsidRDefault="002E0061" w:rsidP="002E0061">
      <w:pPr>
        <w:numPr>
          <w:ilvl w:val="2"/>
          <w:numId w:val="2"/>
        </w:numPr>
        <w:tabs>
          <w:tab w:val="num" w:pos="540"/>
        </w:tabs>
        <w:ind w:left="520"/>
        <w:jc w:val="both"/>
        <w:rPr>
          <w:sz w:val="22"/>
          <w:szCs w:val="22"/>
        </w:rPr>
      </w:pPr>
      <w:r>
        <w:rPr>
          <w:sz w:val="22"/>
          <w:szCs w:val="22"/>
        </w:rPr>
        <w:t>W przypadku uznania mojej (naszej) oferty za najkorzystniejszą zobowiązuję(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) się zawrzeć umowę w miejscu i terminie, jakie zostaną wskazane przez Zamawiającego. </w:t>
      </w:r>
    </w:p>
    <w:p w14:paraId="759372AD" w14:textId="77777777" w:rsidR="002E0061" w:rsidRDefault="002E0061" w:rsidP="002E0061">
      <w:pPr>
        <w:numPr>
          <w:ilvl w:val="2"/>
          <w:numId w:val="2"/>
        </w:numPr>
        <w:tabs>
          <w:tab w:val="num" w:pos="540"/>
        </w:tabs>
        <w:ind w:left="520"/>
        <w:jc w:val="both"/>
        <w:rPr>
          <w:sz w:val="22"/>
          <w:szCs w:val="22"/>
        </w:rPr>
      </w:pPr>
      <w:r>
        <w:rPr>
          <w:sz w:val="22"/>
          <w:szCs w:val="22"/>
        </w:rPr>
        <w:t>Nie uczestniczę(</w:t>
      </w:r>
      <w:proofErr w:type="spellStart"/>
      <w:r>
        <w:rPr>
          <w:sz w:val="22"/>
          <w:szCs w:val="22"/>
        </w:rPr>
        <w:t>ymy</w:t>
      </w:r>
      <w:proofErr w:type="spellEnd"/>
      <w:r>
        <w:rPr>
          <w:sz w:val="22"/>
          <w:szCs w:val="22"/>
        </w:rPr>
        <w:t>) jako Wykonawca w jakiejkolwiek innej ofercie złożonej w celu udzielenia niniejszego zamówienia.;</w:t>
      </w:r>
    </w:p>
    <w:p w14:paraId="34A34D29" w14:textId="77777777" w:rsidR="002E0061" w:rsidRDefault="002E0061" w:rsidP="002E0061">
      <w:pPr>
        <w:numPr>
          <w:ilvl w:val="2"/>
          <w:numId w:val="2"/>
        </w:numPr>
        <w:tabs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>
        <w:rPr>
          <w:sz w:val="22"/>
          <w:szCs w:val="22"/>
        </w:rPr>
        <w:t>Wykonawca związany jest z ofertą przez okres: 30 dni.</w:t>
      </w:r>
    </w:p>
    <w:p w14:paraId="77D3F08A" w14:textId="77777777" w:rsidR="002E0061" w:rsidRDefault="002E0061" w:rsidP="002E0061">
      <w:pPr>
        <w:numPr>
          <w:ilvl w:val="2"/>
          <w:numId w:val="2"/>
        </w:numPr>
        <w:tabs>
          <w:tab w:val="num" w:pos="180"/>
          <w:tab w:val="left" w:pos="540"/>
        </w:tabs>
        <w:ind w:left="0" w:firstLine="180"/>
        <w:jc w:val="both"/>
        <w:rPr>
          <w:sz w:val="22"/>
          <w:szCs w:val="22"/>
        </w:rPr>
      </w:pPr>
      <w:r>
        <w:rPr>
          <w:sz w:val="22"/>
          <w:szCs w:val="22"/>
        </w:rPr>
        <w:t>Akceptuję/my termin realizacji zamówienia w okresie: Ogłoszeniu / SIWZ oraz we wzorze Umowy.</w:t>
      </w:r>
    </w:p>
    <w:p w14:paraId="18BFC563" w14:textId="77777777" w:rsidR="002E0061" w:rsidRDefault="002E0061" w:rsidP="002E0061">
      <w:pPr>
        <w:numPr>
          <w:ilvl w:val="2"/>
          <w:numId w:val="2"/>
        </w:numPr>
        <w:tabs>
          <w:tab w:val="num" w:pos="540"/>
        </w:tabs>
        <w:ind w:hanging="700"/>
        <w:jc w:val="both"/>
        <w:rPr>
          <w:sz w:val="22"/>
          <w:szCs w:val="22"/>
        </w:rPr>
      </w:pPr>
      <w:r>
        <w:rPr>
          <w:sz w:val="22"/>
          <w:szCs w:val="22"/>
        </w:rPr>
        <w:t>Okres gwarancji oraz rękojmi na przedmiot zamówienia wynosi:…………………………...</w:t>
      </w:r>
      <w:r>
        <w:t xml:space="preserve"> </w:t>
      </w:r>
    </w:p>
    <w:p w14:paraId="10042622" w14:textId="77777777" w:rsidR="002E0061" w:rsidRDefault="002E0061" w:rsidP="002E0061">
      <w:pPr>
        <w:jc w:val="both"/>
        <w:rPr>
          <w:sz w:val="22"/>
          <w:szCs w:val="22"/>
        </w:rPr>
      </w:pPr>
    </w:p>
    <w:p w14:paraId="0A379E8D" w14:textId="77777777" w:rsidR="002E0061" w:rsidRDefault="002E0061" w:rsidP="002E0061">
      <w:pPr>
        <w:numPr>
          <w:ilvl w:val="2"/>
          <w:numId w:val="2"/>
        </w:numPr>
        <w:tabs>
          <w:tab w:val="num" w:pos="360"/>
        </w:tabs>
        <w:ind w:left="3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Wskazany w poniższej tabeli zakres prac zamierzamy powierzyć podwykonawcom:</w:t>
      </w:r>
    </w:p>
    <w:p w14:paraId="12CA438B" w14:textId="77777777" w:rsidR="002E0061" w:rsidRDefault="002E0061" w:rsidP="002E0061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9"/>
        <w:gridCol w:w="8253"/>
      </w:tblGrid>
      <w:tr w:rsidR="002E0061" w14:paraId="7CB23118" w14:textId="77777777" w:rsidTr="002E0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E770" w14:textId="77777777" w:rsidR="002E0061" w:rsidRDefault="002E006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9985" w14:textId="77777777" w:rsidR="002E0061" w:rsidRDefault="002E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Zakres prac</w:t>
            </w:r>
          </w:p>
        </w:tc>
      </w:tr>
      <w:tr w:rsidR="002E0061" w14:paraId="36956E53" w14:textId="77777777" w:rsidTr="002E0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653F" w14:textId="77777777" w:rsidR="002E0061" w:rsidRDefault="002E0061">
            <w:pPr>
              <w:jc w:val="both"/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8A5" w14:textId="77777777" w:rsidR="002E0061" w:rsidRDefault="002E0061">
            <w:pPr>
              <w:jc w:val="both"/>
            </w:pPr>
          </w:p>
        </w:tc>
      </w:tr>
      <w:tr w:rsidR="002E0061" w14:paraId="509063FB" w14:textId="77777777" w:rsidTr="002E0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DB6" w14:textId="77777777" w:rsidR="002E0061" w:rsidRDefault="002E0061">
            <w:pPr>
              <w:jc w:val="both"/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480" w14:textId="77777777" w:rsidR="002E0061" w:rsidRDefault="002E0061">
            <w:pPr>
              <w:jc w:val="both"/>
            </w:pPr>
          </w:p>
        </w:tc>
      </w:tr>
      <w:tr w:rsidR="002E0061" w14:paraId="1F865FE0" w14:textId="77777777" w:rsidTr="002E00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7A29" w14:textId="77777777" w:rsidR="002E0061" w:rsidRDefault="002E0061">
            <w:pPr>
              <w:jc w:val="both"/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8E7" w14:textId="77777777" w:rsidR="002E0061" w:rsidRDefault="002E0061">
            <w:pPr>
              <w:jc w:val="both"/>
            </w:pPr>
          </w:p>
        </w:tc>
      </w:tr>
    </w:tbl>
    <w:p w14:paraId="0118D292" w14:textId="77777777" w:rsidR="002E0061" w:rsidRDefault="002E0061" w:rsidP="002E0061">
      <w:pPr>
        <w:numPr>
          <w:ilvl w:val="2"/>
          <w:numId w:val="2"/>
        </w:numPr>
        <w:tabs>
          <w:tab w:val="num" w:pos="360"/>
        </w:tabs>
        <w:ind w:left="340"/>
        <w:jc w:val="both"/>
        <w:rPr>
          <w:sz w:val="22"/>
          <w:szCs w:val="22"/>
        </w:rPr>
      </w:pPr>
      <w:r>
        <w:rPr>
          <w:sz w:val="22"/>
          <w:szCs w:val="22"/>
        </w:rPr>
        <w:t>Zamierzamy powierzyć wykonanie części zamówienia następującym podwykonawcom (o ile są znani):</w:t>
      </w:r>
    </w:p>
    <w:p w14:paraId="3052D560" w14:textId="77777777" w:rsidR="002E0061" w:rsidRDefault="002E0061" w:rsidP="002E0061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2E0061" w14:paraId="0BC9B7B5" w14:textId="77777777" w:rsidTr="002E0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8F67" w14:textId="77777777" w:rsidR="002E0061" w:rsidRDefault="002E0061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4B5C" w14:textId="77777777" w:rsidR="002E0061" w:rsidRDefault="002E00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2E0061" w14:paraId="1BF196E6" w14:textId="77777777" w:rsidTr="002E0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3F78" w14:textId="77777777" w:rsidR="002E0061" w:rsidRDefault="002E0061">
            <w:pPr>
              <w:jc w:val="both"/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6F6" w14:textId="77777777" w:rsidR="002E0061" w:rsidRDefault="002E0061">
            <w:pPr>
              <w:jc w:val="both"/>
            </w:pPr>
          </w:p>
        </w:tc>
      </w:tr>
      <w:tr w:rsidR="002E0061" w14:paraId="5BB606E8" w14:textId="77777777" w:rsidTr="002E0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ACA1" w14:textId="77777777" w:rsidR="002E0061" w:rsidRDefault="002E0061">
            <w:pPr>
              <w:jc w:val="both"/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35F" w14:textId="77777777" w:rsidR="002E0061" w:rsidRDefault="002E0061">
            <w:pPr>
              <w:jc w:val="both"/>
            </w:pPr>
          </w:p>
        </w:tc>
      </w:tr>
      <w:tr w:rsidR="002E0061" w14:paraId="78B4DCFE" w14:textId="77777777" w:rsidTr="002E00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27D" w14:textId="77777777" w:rsidR="002E0061" w:rsidRDefault="002E0061">
            <w:pPr>
              <w:jc w:val="both"/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7F0" w14:textId="77777777" w:rsidR="002E0061" w:rsidRDefault="002E0061">
            <w:pPr>
              <w:jc w:val="both"/>
            </w:pPr>
          </w:p>
        </w:tc>
      </w:tr>
    </w:tbl>
    <w:p w14:paraId="4D8EF163" w14:textId="77777777" w:rsidR="002E0061" w:rsidRDefault="002E0061" w:rsidP="002E0061">
      <w:pPr>
        <w:jc w:val="both"/>
        <w:rPr>
          <w:sz w:val="22"/>
          <w:szCs w:val="22"/>
        </w:rPr>
      </w:pPr>
    </w:p>
    <w:p w14:paraId="7FCF3934" w14:textId="77777777" w:rsidR="002E0061" w:rsidRDefault="002E0061" w:rsidP="002E0061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Cena oferty wynosi:</w:t>
      </w:r>
    </w:p>
    <w:p w14:paraId="4BD282B7" w14:textId="77777777" w:rsidR="002E0061" w:rsidRDefault="002E0061" w:rsidP="002E0061">
      <w:pPr>
        <w:spacing w:line="360" w:lineRule="auto"/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…………………</w:t>
      </w:r>
      <w:r>
        <w:rPr>
          <w:bCs/>
          <w:iCs/>
          <w:sz w:val="22"/>
          <w:szCs w:val="22"/>
        </w:rPr>
        <w:t xml:space="preserve">…………………………..….. zł netto  + ……..…………………… zł (23 %VAT) = ………………………………………………………………....- zł brutto </w:t>
      </w:r>
    </w:p>
    <w:p w14:paraId="65ED8603" w14:textId="77777777" w:rsidR="002E0061" w:rsidRDefault="002E0061" w:rsidP="002E0061">
      <w:pPr>
        <w:spacing w:line="360" w:lineRule="auto"/>
        <w:jc w:val="both"/>
        <w:rPr>
          <w:sz w:val="22"/>
          <w:szCs w:val="22"/>
        </w:rPr>
      </w:pPr>
      <w:r>
        <w:rPr>
          <w:bCs/>
          <w:iCs/>
          <w:sz w:val="22"/>
          <w:szCs w:val="22"/>
        </w:rPr>
        <w:t>(słownie złotych.………………………………………………………………………………………</w:t>
      </w:r>
    </w:p>
    <w:p w14:paraId="643B11A1" w14:textId="77777777" w:rsidR="002E0061" w:rsidRDefault="002E0061" w:rsidP="002E0061">
      <w:pPr>
        <w:spacing w:line="36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…………………………………………………………………………………………………..)</w:t>
      </w:r>
    </w:p>
    <w:p w14:paraId="492046F2" w14:textId="77777777" w:rsidR="002E0061" w:rsidRDefault="002E0061" w:rsidP="002E0061">
      <w:pPr>
        <w:keepNext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764E9C9C" w14:textId="77777777" w:rsidR="002E0061" w:rsidRDefault="002E0061" w:rsidP="002E0061">
      <w:pPr>
        <w:keepNext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wypełniłem obowiązki informacyjne przewidziane w art. 13 lub art. 14 RODO 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postępowaniu**.</w:t>
      </w:r>
      <w:r>
        <w:rPr>
          <w:i/>
          <w:sz w:val="22"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  <w:r>
        <w:t xml:space="preserve"> </w:t>
      </w:r>
      <w:r>
        <w:rPr>
          <w:sz w:val="22"/>
          <w:szCs w:val="22"/>
        </w:rPr>
        <w:t>Wyrażam zgodę na przetwarzanie danych osobowych zgodnie z postanowieniami załącznika Nr 4 do niniejszej SIWZ.</w:t>
      </w:r>
    </w:p>
    <w:p w14:paraId="40DAFFB0" w14:textId="77777777" w:rsidR="002E0061" w:rsidRDefault="002E0061" w:rsidP="002E006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ofercie </w:t>
      </w:r>
      <w:r>
        <w:rPr>
          <w:sz w:val="22"/>
          <w:szCs w:val="22"/>
          <w:u w:val="single"/>
        </w:rPr>
        <w:t>*znajdują się/nie znajdują się</w:t>
      </w:r>
      <w:r>
        <w:rPr>
          <w:sz w:val="22"/>
          <w:szCs w:val="22"/>
        </w:rPr>
        <w:t xml:space="preserve"> informacje stanowiące tajemnicę przedsiębiorstwa w rozumieniu Ustawy z dnia 16 kwietnia 1993 r. o zwalczaniu nieuczciwej konkurencji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2019 r. poz. 1010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zm.). Wskazane poniżej informacje zawarte w ofercie stanowią tajemnicę przedsiębiorstwa </w:t>
      </w:r>
      <w:r>
        <w:rPr>
          <w:sz w:val="22"/>
          <w:szCs w:val="22"/>
        </w:rPr>
        <w:br/>
        <w:t>i w związku z niniejszym nie mogą być one udostępniane, w szczególności innym uczestnikom postępowania:</w:t>
      </w:r>
    </w:p>
    <w:p w14:paraId="2C8FD5E2" w14:textId="77777777" w:rsidR="002E0061" w:rsidRDefault="002E0061" w:rsidP="002E0061">
      <w:pPr>
        <w:keepNext/>
        <w:jc w:val="both"/>
        <w:rPr>
          <w:b/>
          <w:i/>
          <w:sz w:val="22"/>
          <w:szCs w:val="22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2E0061" w14:paraId="562F88D8" w14:textId="77777777" w:rsidTr="002E0061">
        <w:trPr>
          <w:cantSplit/>
          <w:trHeight w:val="360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1BDD" w14:textId="77777777" w:rsidR="002E0061" w:rsidRDefault="002E0061">
            <w:pPr>
              <w:pStyle w:val="Tekstpodstawowywcity"/>
              <w:keepNext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C22F" w14:textId="77777777" w:rsidR="002E0061" w:rsidRDefault="002E0061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30D5" w14:textId="77777777" w:rsidR="002E0061" w:rsidRDefault="002E0061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Strony w ofercie </w:t>
            </w:r>
          </w:p>
          <w:p w14:paraId="262E3838" w14:textId="77777777" w:rsidR="002E0061" w:rsidRDefault="002E0061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(wyrażone cyfrą) </w:t>
            </w:r>
          </w:p>
        </w:tc>
      </w:tr>
      <w:tr w:rsidR="002E0061" w14:paraId="33D546EF" w14:textId="77777777" w:rsidTr="002E0061">
        <w:trPr>
          <w:cantSplit/>
          <w:trHeight w:val="324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B1C3" w14:textId="77777777" w:rsidR="002E0061" w:rsidRDefault="002E0061">
            <w:pPr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8A3C" w14:textId="77777777" w:rsidR="002E0061" w:rsidRDefault="002E0061">
            <w:pPr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D1E80" w14:textId="77777777" w:rsidR="002E0061" w:rsidRDefault="002E0061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F455" w14:textId="77777777" w:rsidR="002E0061" w:rsidRDefault="002E0061">
            <w:pPr>
              <w:pStyle w:val="Tekstpodstawowywcity"/>
              <w:keepNext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2E0061" w14:paraId="2B0F0B1A" w14:textId="77777777" w:rsidTr="002E0061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0170" w14:textId="77777777" w:rsidR="002E0061" w:rsidRDefault="002E0061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EB86" w14:textId="77777777" w:rsidR="002E0061" w:rsidRDefault="002E0061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3240" w14:textId="77777777" w:rsidR="002E0061" w:rsidRDefault="002E0061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6810" w14:textId="77777777" w:rsidR="002E0061" w:rsidRDefault="002E0061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0061" w14:paraId="4F0D1E32" w14:textId="77777777" w:rsidTr="002E0061">
        <w:trPr>
          <w:cantSplit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D63" w14:textId="77777777" w:rsidR="002E0061" w:rsidRDefault="002E0061">
            <w:pPr>
              <w:pStyle w:val="Tekstpodstawowywcity"/>
              <w:keepNext/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E0F8" w14:textId="77777777" w:rsidR="002E0061" w:rsidRDefault="002E0061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344" w14:textId="77777777" w:rsidR="002E0061" w:rsidRDefault="002E0061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1E1" w14:textId="77777777" w:rsidR="002E0061" w:rsidRDefault="002E0061">
            <w:pPr>
              <w:pStyle w:val="Tekstpodstawowywcity"/>
              <w:keepNext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4C4EF0" w14:textId="77777777" w:rsidR="002E0061" w:rsidRDefault="002E0061" w:rsidP="002E0061">
      <w:pPr>
        <w:keepNext/>
        <w:jc w:val="both"/>
        <w:rPr>
          <w:sz w:val="22"/>
          <w:szCs w:val="22"/>
        </w:rPr>
      </w:pPr>
    </w:p>
    <w:p w14:paraId="1B7D20CF" w14:textId="77777777" w:rsidR="002E0061" w:rsidRDefault="002E0061" w:rsidP="002E0061">
      <w:pPr>
        <w:keepNext/>
        <w:rPr>
          <w:sz w:val="22"/>
          <w:szCs w:val="22"/>
        </w:rPr>
      </w:pPr>
      <w:r>
        <w:rPr>
          <w:sz w:val="22"/>
          <w:szCs w:val="22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6073F3" w14:textId="77777777" w:rsidR="002E0061" w:rsidRDefault="002E0061" w:rsidP="002E0061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514D0772" w14:textId="77777777" w:rsidR="002E0061" w:rsidRDefault="002E0061" w:rsidP="002E0061">
      <w:pPr>
        <w:pStyle w:val="Standard"/>
        <w:jc w:val="both"/>
        <w:rPr>
          <w:sz w:val="22"/>
          <w:szCs w:val="22"/>
        </w:rPr>
      </w:pPr>
    </w:p>
    <w:p w14:paraId="132375E9" w14:textId="77777777" w:rsidR="002E0061" w:rsidRDefault="002E0061" w:rsidP="002E0061">
      <w:pPr>
        <w:rPr>
          <w:sz w:val="22"/>
          <w:szCs w:val="22"/>
        </w:rPr>
      </w:pPr>
      <w:r>
        <w:rPr>
          <w:sz w:val="22"/>
          <w:szCs w:val="22"/>
        </w:rPr>
        <w:lastRenderedPageBreak/>
        <w:t>................................ dn. .........................2020 r.</w:t>
      </w:r>
    </w:p>
    <w:p w14:paraId="526F28C9" w14:textId="77777777" w:rsidR="002E0061" w:rsidRDefault="002E0061" w:rsidP="002E006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</w:t>
      </w:r>
    </w:p>
    <w:p w14:paraId="0D7C8941" w14:textId="77777777" w:rsidR="002E0061" w:rsidRDefault="002E0061" w:rsidP="002E0061">
      <w:pPr>
        <w:rPr>
          <w:sz w:val="22"/>
          <w:szCs w:val="22"/>
        </w:rPr>
      </w:pPr>
    </w:p>
    <w:p w14:paraId="7DAA3B1B" w14:textId="77777777" w:rsidR="002E0061" w:rsidRDefault="002E0061" w:rsidP="002E0061">
      <w:pPr>
        <w:ind w:left="2407" w:firstLine="425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......................................................................................</w:t>
      </w:r>
    </w:p>
    <w:p w14:paraId="06AA795E" w14:textId="77777777" w:rsidR="002E0061" w:rsidRDefault="002E0061" w:rsidP="002E0061">
      <w:pPr>
        <w:ind w:left="283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(Pieczęć/</w:t>
      </w:r>
      <w:proofErr w:type="spellStart"/>
      <w:r>
        <w:rPr>
          <w:sz w:val="22"/>
          <w:szCs w:val="22"/>
        </w:rPr>
        <w:t>cie</w:t>
      </w:r>
      <w:proofErr w:type="spellEnd"/>
      <w:r>
        <w:rPr>
          <w:sz w:val="22"/>
          <w:szCs w:val="22"/>
        </w:rPr>
        <w:t xml:space="preserve"> i  podpis/y)</w:t>
      </w:r>
    </w:p>
    <w:p w14:paraId="54FEB6AE" w14:textId="77777777" w:rsidR="002E0061" w:rsidRDefault="002E0061" w:rsidP="002E0061">
      <w:pPr>
        <w:rPr>
          <w:sz w:val="22"/>
          <w:szCs w:val="22"/>
        </w:rPr>
      </w:pPr>
    </w:p>
    <w:p w14:paraId="4AB31F81" w14:textId="77777777" w:rsidR="002E0061" w:rsidRDefault="002E0061" w:rsidP="002E0061">
      <w:pPr>
        <w:rPr>
          <w:sz w:val="22"/>
          <w:szCs w:val="22"/>
        </w:rPr>
      </w:pPr>
      <w:r>
        <w:rPr>
          <w:sz w:val="22"/>
          <w:szCs w:val="22"/>
        </w:rPr>
        <w:t xml:space="preserve">* niepotrzebne skreślić </w:t>
      </w:r>
    </w:p>
    <w:p w14:paraId="54CC8016" w14:textId="77777777" w:rsidR="002E0061" w:rsidRDefault="002E0061" w:rsidP="002E0061">
      <w:pPr>
        <w:rPr>
          <w:sz w:val="14"/>
          <w:szCs w:val="14"/>
        </w:rPr>
      </w:pPr>
      <w:r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45ABF3B" w14:textId="77777777" w:rsidR="002E0061" w:rsidRDefault="002E0061" w:rsidP="002E0061">
      <w:pPr>
        <w:pStyle w:val="Akapitzlist"/>
        <w:numPr>
          <w:ilvl w:val="2"/>
          <w:numId w:val="2"/>
        </w:numPr>
        <w:tabs>
          <w:tab w:val="num" w:pos="142"/>
        </w:tabs>
        <w:ind w:left="142" w:hanging="142"/>
        <w:rPr>
          <w:sz w:val="14"/>
          <w:szCs w:val="14"/>
        </w:rPr>
      </w:pPr>
      <w:r>
        <w:rPr>
          <w:sz w:val="14"/>
          <w:szCs w:val="14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672235" w14:textId="77777777" w:rsidR="002E0061" w:rsidRDefault="002E0061" w:rsidP="002E0061">
      <w:pPr>
        <w:pStyle w:val="Akapitzlist"/>
        <w:ind w:left="142"/>
        <w:rPr>
          <w:sz w:val="14"/>
          <w:szCs w:val="14"/>
        </w:rPr>
      </w:pPr>
    </w:p>
    <w:p w14:paraId="57983B0C" w14:textId="77777777" w:rsidR="002E0061" w:rsidRDefault="002E0061" w:rsidP="002E0061">
      <w:pPr>
        <w:rPr>
          <w:sz w:val="20"/>
          <w:szCs w:val="20"/>
        </w:rPr>
      </w:pPr>
      <w:r>
        <w:rPr>
          <w:sz w:val="20"/>
          <w:szCs w:val="20"/>
        </w:rPr>
        <w:t>Załączniki do oferty:</w:t>
      </w:r>
    </w:p>
    <w:p w14:paraId="061E1581" w14:textId="77777777" w:rsidR="002E0061" w:rsidRDefault="002E0061" w:rsidP="002E0061">
      <w:pPr>
        <w:rPr>
          <w:sz w:val="20"/>
          <w:szCs w:val="20"/>
        </w:rPr>
      </w:pPr>
      <w:r>
        <w:rPr>
          <w:sz w:val="20"/>
          <w:szCs w:val="20"/>
        </w:rPr>
        <w:t>1.</w:t>
      </w:r>
    </w:p>
    <w:p w14:paraId="4B2B96AE" w14:textId="77777777" w:rsidR="002E0061" w:rsidRDefault="002E0061" w:rsidP="002E0061">
      <w:pPr>
        <w:rPr>
          <w:sz w:val="22"/>
          <w:szCs w:val="22"/>
        </w:rPr>
      </w:pPr>
      <w:r>
        <w:rPr>
          <w:sz w:val="20"/>
          <w:szCs w:val="20"/>
        </w:rPr>
        <w:t>2.</w:t>
      </w:r>
      <w:r>
        <w:rPr>
          <w:sz w:val="22"/>
          <w:szCs w:val="22"/>
        </w:rPr>
        <w:br w:type="page"/>
      </w:r>
    </w:p>
    <w:p w14:paraId="6240807A" w14:textId="77777777" w:rsidR="002E0061" w:rsidRDefault="002E0061" w:rsidP="002E0061">
      <w:pPr>
        <w:ind w:left="283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2</w:t>
      </w:r>
    </w:p>
    <w:p w14:paraId="5F8DBE68" w14:textId="77777777" w:rsidR="002E0061" w:rsidRDefault="002E0061" w:rsidP="002E0061">
      <w:pPr>
        <w:keepNext/>
        <w:jc w:val="right"/>
        <w:rPr>
          <w:b/>
          <w:bCs/>
          <w:sz w:val="18"/>
          <w:szCs w:val="18"/>
        </w:rPr>
      </w:pPr>
      <w:r>
        <w:rPr>
          <w:b/>
          <w:bCs/>
          <w:sz w:val="22"/>
          <w:szCs w:val="22"/>
        </w:rPr>
        <w:t>Nr ref. sprawy: TI - III / 974 / 2020</w:t>
      </w:r>
    </w:p>
    <w:p w14:paraId="5BCE7FCF" w14:textId="77777777" w:rsidR="002E0061" w:rsidRDefault="002E0061" w:rsidP="002E0061">
      <w:pPr>
        <w:jc w:val="right"/>
        <w:rPr>
          <w:b/>
          <w:bCs/>
          <w:sz w:val="22"/>
          <w:szCs w:val="22"/>
        </w:rPr>
      </w:pPr>
    </w:p>
    <w:p w14:paraId="1C0A14D9" w14:textId="77777777" w:rsidR="002E0061" w:rsidRDefault="002E0061" w:rsidP="002E0061">
      <w:pPr>
        <w:jc w:val="both"/>
        <w:rPr>
          <w:sz w:val="22"/>
          <w:szCs w:val="22"/>
        </w:rPr>
      </w:pPr>
    </w:p>
    <w:p w14:paraId="49CE8AD8" w14:textId="77777777" w:rsidR="002E0061" w:rsidRDefault="002E0061" w:rsidP="002E006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Dotyczy: przetargu na: </w:t>
      </w:r>
    </w:p>
    <w:p w14:paraId="13B15B49" w14:textId="77777777" w:rsidR="002E0061" w:rsidRDefault="002E0061" w:rsidP="002E0061">
      <w:pPr>
        <w:jc w:val="center"/>
        <w:rPr>
          <w:b/>
          <w:bCs/>
          <w:i/>
          <w:iCs/>
          <w:sz w:val="22"/>
          <w:szCs w:val="22"/>
        </w:rPr>
      </w:pPr>
    </w:p>
    <w:p w14:paraId="1607B8B1" w14:textId="77777777" w:rsidR="002E0061" w:rsidRDefault="002E0061" w:rsidP="002E00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„Budowę sieci wodociągowej oraz kanalizacji sanitarnej grawitacyjnej na potrzeby zabudowy jednorodzinnej w miejscowości Jurowce przy ul. Bukowej gm. Wasilków”</w:t>
      </w:r>
    </w:p>
    <w:p w14:paraId="4145287B" w14:textId="77777777" w:rsidR="002E0061" w:rsidRDefault="002E0061" w:rsidP="002E0061">
      <w:pPr>
        <w:jc w:val="center"/>
        <w:rPr>
          <w:sz w:val="22"/>
          <w:szCs w:val="22"/>
        </w:rPr>
      </w:pPr>
    </w:p>
    <w:p w14:paraId="152EC9C8" w14:textId="77777777" w:rsidR="002E0061" w:rsidRDefault="002E0061" w:rsidP="002E006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</w:p>
    <w:p w14:paraId="3EFFC1FE" w14:textId="77777777" w:rsidR="002E0061" w:rsidRDefault="002E0061" w:rsidP="002E006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WODOCIĄGI  BIAŁOSTOCKIE Sp. z o .o. w Białymstoku</w:t>
      </w:r>
    </w:p>
    <w:p w14:paraId="74C1F9EC" w14:textId="77777777" w:rsidR="002E0061" w:rsidRDefault="002E0061" w:rsidP="002E006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15-404 Białystok, ul. Młynowa 52/1</w:t>
      </w:r>
    </w:p>
    <w:p w14:paraId="509DCBF8" w14:textId="77777777" w:rsidR="002E0061" w:rsidRDefault="002E0061" w:rsidP="002E0061">
      <w:pPr>
        <w:pStyle w:val="Tekstpodstawowy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2E0061" w14:paraId="653677B9" w14:textId="77777777" w:rsidTr="002E0061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BF09" w14:textId="77777777" w:rsidR="002E0061" w:rsidRDefault="002E0061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A339" w14:textId="77777777" w:rsidR="002E0061" w:rsidRDefault="002E0061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Pełna nazwa  Wykonawcy/</w:t>
            </w:r>
            <w:proofErr w:type="spellStart"/>
            <w:r>
              <w:rPr>
                <w:b/>
                <w:bCs/>
                <w:sz w:val="22"/>
                <w:szCs w:val="22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8B35" w14:textId="77777777" w:rsidR="002E0061" w:rsidRDefault="002E0061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Adres Wykonawcy</w:t>
            </w:r>
          </w:p>
        </w:tc>
      </w:tr>
      <w:tr w:rsidR="002E0061" w14:paraId="6D1C8BD3" w14:textId="77777777" w:rsidTr="002E0061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DDA1" w14:textId="77777777" w:rsidR="002E0061" w:rsidRDefault="002E0061">
            <w:pPr>
              <w:keepNext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5921" w14:textId="77777777" w:rsidR="002E0061" w:rsidRDefault="002E0061">
            <w:pPr>
              <w:keepNext/>
              <w:jc w:val="both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39B4" w14:textId="77777777" w:rsidR="002E0061" w:rsidRDefault="002E0061">
            <w:pPr>
              <w:keepNext/>
              <w:jc w:val="both"/>
              <w:rPr>
                <w:b/>
                <w:bCs/>
              </w:rPr>
            </w:pPr>
          </w:p>
        </w:tc>
      </w:tr>
    </w:tbl>
    <w:p w14:paraId="7B2D0AE5" w14:textId="77777777" w:rsidR="002E0061" w:rsidRDefault="002E0061" w:rsidP="002E0061">
      <w:pPr>
        <w:rPr>
          <w:sz w:val="22"/>
          <w:szCs w:val="22"/>
        </w:rPr>
      </w:pPr>
    </w:p>
    <w:p w14:paraId="0A07ED1A" w14:textId="77777777" w:rsidR="002E0061" w:rsidRDefault="002E0061" w:rsidP="002E006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OŚWIADCZENIE</w:t>
      </w:r>
    </w:p>
    <w:p w14:paraId="6D1FC64D" w14:textId="77777777" w:rsidR="002E0061" w:rsidRDefault="002E0061" w:rsidP="002E006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o spełnianiu warunków udziału w postępowaniu oraz braku podstaw do wykluczenia</w:t>
      </w:r>
    </w:p>
    <w:p w14:paraId="7707593A" w14:textId="77777777" w:rsidR="002E0061" w:rsidRDefault="002E0061" w:rsidP="002E0061">
      <w:pPr>
        <w:rPr>
          <w:sz w:val="22"/>
          <w:szCs w:val="22"/>
        </w:rPr>
      </w:pPr>
    </w:p>
    <w:p w14:paraId="6FF6FD94" w14:textId="77777777" w:rsidR="002E0061" w:rsidRDefault="002E0061" w:rsidP="002E0061">
      <w:pPr>
        <w:pStyle w:val="Bezodstpw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I. Działając w imieniu i na rzecz w/w Wykonawcy Ja (my) niżej podpisany(i)  </w:t>
      </w:r>
    </w:p>
    <w:p w14:paraId="716B0C2D" w14:textId="77777777" w:rsidR="002E0061" w:rsidRDefault="002E0061" w:rsidP="002E0061">
      <w:pPr>
        <w:pStyle w:val="Bezodstpw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oświadczam(y), że w/w Wykonawca:</w:t>
      </w:r>
    </w:p>
    <w:p w14:paraId="32BF0C77" w14:textId="77777777" w:rsidR="002E0061" w:rsidRDefault="002E0061" w:rsidP="002E0061">
      <w:pPr>
        <w:pStyle w:val="Bezodstpw"/>
        <w:jc w:val="both"/>
        <w:rPr>
          <w:sz w:val="22"/>
          <w:szCs w:val="22"/>
        </w:rPr>
      </w:pPr>
    </w:p>
    <w:p w14:paraId="664DFD48" w14:textId="77777777" w:rsidR="002E0061" w:rsidRDefault="002E0061" w:rsidP="002E006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odpowiednie kompetencje lub uprawnienia do prowadzenia określonej działalności zawodowej związanej z wykonaniem przedmiotowego zamówienia, o ile konieczność ich posiadania wynika </w:t>
      </w:r>
      <w:r>
        <w:rPr>
          <w:sz w:val="22"/>
          <w:szCs w:val="22"/>
        </w:rPr>
        <w:br/>
        <w:t>z odrębnych przepisów;</w:t>
      </w:r>
    </w:p>
    <w:p w14:paraId="58FA9B01" w14:textId="77777777" w:rsidR="002E0061" w:rsidRDefault="002E0061" w:rsidP="002E006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 stosowną zdolność techniczną lub zawodową niezbędną do należytego wykonania przedmiotowego zamówienia;</w:t>
      </w:r>
    </w:p>
    <w:p w14:paraId="21196C20" w14:textId="77777777" w:rsidR="002E0061" w:rsidRDefault="002E0061" w:rsidP="002E006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znajduje się w odpowiedniej, określonej sytuacji ekonomicznej lub finansowej pozwalającej na należyte wykonanie przedmiotowego zamówienia. </w:t>
      </w:r>
    </w:p>
    <w:p w14:paraId="6755DDA4" w14:textId="77777777" w:rsidR="002E0061" w:rsidRDefault="002E0061" w:rsidP="002E0061">
      <w:pPr>
        <w:pStyle w:val="Tekstpodstawowy"/>
        <w:ind w:left="360"/>
        <w:jc w:val="both"/>
        <w:rPr>
          <w:rFonts w:ascii="Times New Roman" w:hAnsi="Times New Roman"/>
          <w:color w:val="auto"/>
          <w:spacing w:val="2"/>
          <w:sz w:val="22"/>
          <w:szCs w:val="22"/>
        </w:rPr>
      </w:pPr>
      <w:r>
        <w:rPr>
          <w:rFonts w:ascii="Times New Roman" w:hAnsi="Times New Roman"/>
          <w:color w:val="auto"/>
          <w:spacing w:val="2"/>
          <w:sz w:val="22"/>
          <w:szCs w:val="22"/>
        </w:rPr>
        <w:t xml:space="preserve">Ponadto  oświadczam/y  że w/w Wykonawca nie podlega wykluczeniu z przedmiotowego postępowania na podstawie § 13 </w:t>
      </w:r>
      <w:r>
        <w:rPr>
          <w:rFonts w:ascii="Times New Roman" w:hAnsi="Times New Roman"/>
          <w:color w:val="auto"/>
          <w:sz w:val="22"/>
          <w:szCs w:val="22"/>
        </w:rPr>
        <w:t xml:space="preserve">„Regulaminu udzielania zamówień sektorowych w sytuacji braku obowiązku stosowania przepisów ustawy z dnia 29 stycznia 2004 r. Prawo zamówień publicznych” </w:t>
      </w:r>
      <w:r>
        <w:rPr>
          <w:rFonts w:ascii="Times New Roman" w:hAnsi="Times New Roman"/>
          <w:color w:val="auto"/>
          <w:sz w:val="22"/>
          <w:szCs w:val="22"/>
        </w:rPr>
        <w:br/>
      </w:r>
      <w:r>
        <w:rPr>
          <w:rFonts w:ascii="Times New Roman" w:hAnsi="Times New Roman"/>
          <w:color w:val="auto"/>
          <w:spacing w:val="2"/>
          <w:sz w:val="22"/>
          <w:szCs w:val="22"/>
        </w:rPr>
        <w:t>w brzmieniu:</w:t>
      </w:r>
    </w:p>
    <w:p w14:paraId="6424CA7F" w14:textId="77777777" w:rsidR="002E0061" w:rsidRDefault="002E0061" w:rsidP="002E006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II.Z postępowania o udzielenie zamówienia wyklucza się:</w:t>
      </w:r>
    </w:p>
    <w:p w14:paraId="727955E1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wykonawcę w stosunku do którego otwarto likwidację, w zatwierdzonym przez sąd układzie </w:t>
      </w:r>
      <w:r>
        <w:rPr>
          <w:i/>
          <w:iCs/>
          <w:sz w:val="22"/>
          <w:szCs w:val="22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- Prawo restrukturyzacyjne (Dz. U. poz. 978, z </w:t>
      </w:r>
      <w:proofErr w:type="spellStart"/>
      <w:r>
        <w:rPr>
          <w:i/>
          <w:iCs/>
          <w:sz w:val="22"/>
          <w:szCs w:val="22"/>
        </w:rPr>
        <w:t>późn</w:t>
      </w:r>
      <w:proofErr w:type="spellEnd"/>
      <w:r>
        <w:rPr>
          <w:i/>
          <w:iCs/>
          <w:sz w:val="22"/>
          <w:szCs w:val="22"/>
        </w:rPr>
        <w:t xml:space="preserve"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>
        <w:rPr>
          <w:i/>
          <w:iCs/>
          <w:sz w:val="22"/>
          <w:szCs w:val="22"/>
        </w:rPr>
        <w:t>późn</w:t>
      </w:r>
      <w:proofErr w:type="spellEnd"/>
      <w:r>
        <w:rPr>
          <w:i/>
          <w:iCs/>
          <w:sz w:val="22"/>
          <w:szCs w:val="22"/>
        </w:rPr>
        <w:t>. zm.);</w:t>
      </w:r>
    </w:p>
    <w:p w14:paraId="33E0A096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>
        <w:rPr>
          <w:i/>
          <w:iCs/>
          <w:sz w:val="22"/>
          <w:szCs w:val="22"/>
        </w:rPr>
        <w:t>;</w:t>
      </w:r>
    </w:p>
    <w:p w14:paraId="4B7D5A1B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w</w:t>
      </w:r>
      <w:r>
        <w:rPr>
          <w:i/>
          <w:iCs/>
          <w:sz w:val="22"/>
          <w:szCs w:val="22"/>
          <w:shd w:val="clear" w:color="auto" w:fill="FFFFFF"/>
        </w:rPr>
        <w:t>ykonawcę, który nie wykazał spełniania warunków udziału w postępowaniu lub nie został zaproszony do negocjacji lub złożenia ofert wstępnych albo ofert, lub nie wykazał braku podstaw wykluczenia;</w:t>
      </w:r>
    </w:p>
    <w:p w14:paraId="22F69FD1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>ykonawcę będącego osobą fizyczną, którego prawomocnie skazano za przestępstwo:</w:t>
      </w:r>
    </w:p>
    <w:p w14:paraId="6A5DDEE1" w14:textId="77777777" w:rsidR="002E0061" w:rsidRDefault="002E0061" w:rsidP="002E0061">
      <w:pPr>
        <w:ind w:left="284" w:hanging="284"/>
        <w:jc w:val="both"/>
        <w:rPr>
          <w:i/>
          <w:iCs/>
          <w:sz w:val="22"/>
          <w:szCs w:val="22"/>
        </w:rPr>
      </w:pPr>
      <w:r>
        <w:rPr>
          <w:rStyle w:val="alb"/>
          <w:i/>
          <w:iCs/>
          <w:sz w:val="22"/>
          <w:szCs w:val="22"/>
        </w:rPr>
        <w:t xml:space="preserve"> a) </w:t>
      </w:r>
      <w:r>
        <w:rPr>
          <w:i/>
          <w:iCs/>
          <w:sz w:val="22"/>
          <w:szCs w:val="22"/>
        </w:rPr>
        <w:t xml:space="preserve">o którym mowa w </w:t>
      </w:r>
      <w:hyperlink r:id="rId5" w:anchor="/dokument/16798683#art(165(a))" w:history="1">
        <w:r>
          <w:rPr>
            <w:rStyle w:val="Hipercze"/>
            <w:i/>
            <w:iCs/>
            <w:color w:val="auto"/>
            <w:sz w:val="22"/>
            <w:szCs w:val="22"/>
          </w:rPr>
          <w:t>art. 165a</w:t>
        </w:r>
      </w:hyperlink>
      <w:r>
        <w:rPr>
          <w:i/>
          <w:iCs/>
          <w:sz w:val="22"/>
          <w:szCs w:val="22"/>
        </w:rPr>
        <w:t xml:space="preserve">, </w:t>
      </w:r>
      <w:hyperlink r:id="rId6" w:anchor="/dokument/16798683#art(181)" w:history="1">
        <w:r>
          <w:rPr>
            <w:rStyle w:val="Hipercze"/>
            <w:i/>
            <w:iCs/>
            <w:color w:val="auto"/>
            <w:sz w:val="22"/>
            <w:szCs w:val="22"/>
          </w:rPr>
          <w:t>art. 181-188</w:t>
        </w:r>
      </w:hyperlink>
      <w:r>
        <w:rPr>
          <w:i/>
          <w:iCs/>
          <w:sz w:val="22"/>
          <w:szCs w:val="22"/>
        </w:rPr>
        <w:t xml:space="preserve">, </w:t>
      </w:r>
      <w:hyperlink r:id="rId7" w:anchor="/dokument/16798683#art(189(a))" w:history="1">
        <w:r>
          <w:rPr>
            <w:rStyle w:val="Hipercze"/>
            <w:i/>
            <w:iCs/>
            <w:color w:val="auto"/>
            <w:sz w:val="22"/>
            <w:szCs w:val="22"/>
          </w:rPr>
          <w:t>art. 189a</w:t>
        </w:r>
      </w:hyperlink>
      <w:r>
        <w:rPr>
          <w:i/>
          <w:iCs/>
          <w:sz w:val="22"/>
          <w:szCs w:val="22"/>
        </w:rPr>
        <w:t xml:space="preserve">, </w:t>
      </w:r>
      <w:hyperlink r:id="rId8" w:anchor="/dokument/16798683#art(218)" w:history="1">
        <w:r>
          <w:rPr>
            <w:rStyle w:val="Hipercze"/>
            <w:i/>
            <w:iCs/>
            <w:color w:val="auto"/>
            <w:sz w:val="22"/>
            <w:szCs w:val="22"/>
          </w:rPr>
          <w:t>art. 218-221</w:t>
        </w:r>
      </w:hyperlink>
      <w:r>
        <w:rPr>
          <w:i/>
          <w:iCs/>
          <w:sz w:val="22"/>
          <w:szCs w:val="22"/>
        </w:rPr>
        <w:t xml:space="preserve">, </w:t>
      </w:r>
      <w:hyperlink r:id="rId9" w:anchor="/dokument/16798683#art(228)" w:history="1">
        <w:r>
          <w:rPr>
            <w:rStyle w:val="Hipercze"/>
            <w:i/>
            <w:iCs/>
            <w:color w:val="auto"/>
            <w:sz w:val="22"/>
            <w:szCs w:val="22"/>
          </w:rPr>
          <w:t>art. 228-230a</w:t>
        </w:r>
      </w:hyperlink>
      <w:r>
        <w:rPr>
          <w:i/>
          <w:iCs/>
          <w:sz w:val="22"/>
          <w:szCs w:val="22"/>
        </w:rPr>
        <w:t xml:space="preserve">, </w:t>
      </w:r>
      <w:hyperlink r:id="rId10" w:anchor="/dokument/16798683#art(250(a))" w:history="1">
        <w:r>
          <w:rPr>
            <w:rStyle w:val="Hipercze"/>
            <w:i/>
            <w:iCs/>
            <w:color w:val="auto"/>
            <w:sz w:val="22"/>
            <w:szCs w:val="22"/>
          </w:rPr>
          <w:t>art. 250a</w:t>
        </w:r>
      </w:hyperlink>
      <w:r>
        <w:rPr>
          <w:i/>
          <w:iCs/>
          <w:sz w:val="22"/>
          <w:szCs w:val="22"/>
        </w:rPr>
        <w:t xml:space="preserve">, </w:t>
      </w:r>
      <w:hyperlink r:id="rId11" w:anchor="/dokument/16798683#art(258)" w:history="1">
        <w:r>
          <w:rPr>
            <w:rStyle w:val="Hipercze"/>
            <w:i/>
            <w:iCs/>
            <w:color w:val="auto"/>
            <w:sz w:val="22"/>
            <w:szCs w:val="22"/>
          </w:rPr>
          <w:t>art. 258</w:t>
        </w:r>
      </w:hyperlink>
      <w:r>
        <w:rPr>
          <w:i/>
          <w:iCs/>
          <w:sz w:val="22"/>
          <w:szCs w:val="22"/>
        </w:rPr>
        <w:t xml:space="preserve"> lub </w:t>
      </w:r>
      <w:hyperlink r:id="rId12" w:anchor="/dokument/16798683#art(270)" w:history="1">
        <w:r>
          <w:rPr>
            <w:rStyle w:val="Hipercze"/>
            <w:i/>
            <w:iCs/>
            <w:color w:val="auto"/>
            <w:sz w:val="22"/>
            <w:szCs w:val="22"/>
          </w:rPr>
          <w:t>art. 270-309</w:t>
        </w:r>
      </w:hyperlink>
      <w:r>
        <w:rPr>
          <w:i/>
          <w:iCs/>
          <w:sz w:val="22"/>
          <w:szCs w:val="22"/>
        </w:rPr>
        <w:t xml:space="preserve"> ustawy z dnia 6 czerwca 1997 r. - Kodeks karny (Dz. U. poz. 553, z </w:t>
      </w:r>
      <w:proofErr w:type="spellStart"/>
      <w:r>
        <w:rPr>
          <w:i/>
          <w:iCs/>
          <w:sz w:val="22"/>
          <w:szCs w:val="22"/>
        </w:rPr>
        <w:t>późn</w:t>
      </w:r>
      <w:proofErr w:type="spellEnd"/>
      <w:r>
        <w:rPr>
          <w:i/>
          <w:iCs/>
          <w:sz w:val="22"/>
          <w:szCs w:val="22"/>
        </w:rPr>
        <w:t xml:space="preserve">. zm.) lub </w:t>
      </w:r>
      <w:hyperlink r:id="rId13" w:anchor="/dokument/17631344#art(46)" w:history="1">
        <w:r>
          <w:rPr>
            <w:rStyle w:val="Hipercze"/>
            <w:i/>
            <w:iCs/>
            <w:color w:val="auto"/>
            <w:sz w:val="22"/>
            <w:szCs w:val="22"/>
          </w:rPr>
          <w:t>art. 46</w:t>
        </w:r>
      </w:hyperlink>
      <w:r>
        <w:rPr>
          <w:i/>
          <w:iCs/>
          <w:sz w:val="22"/>
          <w:szCs w:val="22"/>
        </w:rPr>
        <w:t xml:space="preserve"> lub </w:t>
      </w:r>
      <w:hyperlink r:id="rId14" w:anchor="/dokument/17631344#art(48)" w:history="1">
        <w:r>
          <w:rPr>
            <w:rStyle w:val="Hipercze"/>
            <w:i/>
            <w:iCs/>
            <w:color w:val="auto"/>
            <w:sz w:val="22"/>
            <w:szCs w:val="22"/>
          </w:rPr>
          <w:t>art. 48</w:t>
        </w:r>
      </w:hyperlink>
      <w:r>
        <w:rPr>
          <w:i/>
          <w:iCs/>
          <w:sz w:val="22"/>
          <w:szCs w:val="22"/>
        </w:rPr>
        <w:t xml:space="preserve"> ustawy z dnia 25 czerwca 2010 r. o sporcie (Dz. U. z 2016 r. poz. 176),</w:t>
      </w:r>
    </w:p>
    <w:p w14:paraId="2E3C424B" w14:textId="77777777" w:rsidR="002E0061" w:rsidRDefault="002E0061" w:rsidP="002E0061">
      <w:pPr>
        <w:jc w:val="both"/>
        <w:rPr>
          <w:i/>
          <w:iCs/>
          <w:sz w:val="22"/>
          <w:szCs w:val="22"/>
        </w:rPr>
      </w:pPr>
      <w:r>
        <w:rPr>
          <w:rStyle w:val="alb"/>
          <w:i/>
          <w:iCs/>
          <w:sz w:val="22"/>
          <w:szCs w:val="22"/>
        </w:rPr>
        <w:t xml:space="preserve">b) </w:t>
      </w:r>
      <w:r>
        <w:rPr>
          <w:i/>
          <w:iCs/>
          <w:sz w:val="22"/>
          <w:szCs w:val="22"/>
        </w:rPr>
        <w:t xml:space="preserve">o charakterze terrorystycznym, o którym mowa w </w:t>
      </w:r>
      <w:hyperlink r:id="rId15" w:anchor="/dokument/16798683#art(115)par(20)" w:history="1">
        <w:r>
          <w:rPr>
            <w:rStyle w:val="Hipercze"/>
            <w:i/>
            <w:iCs/>
            <w:color w:val="auto"/>
            <w:sz w:val="22"/>
            <w:szCs w:val="22"/>
          </w:rPr>
          <w:t>art. 115 § 20</w:t>
        </w:r>
      </w:hyperlink>
      <w:r>
        <w:rPr>
          <w:i/>
          <w:iCs/>
          <w:sz w:val="22"/>
          <w:szCs w:val="22"/>
        </w:rPr>
        <w:t xml:space="preserve"> ustawy z dnia 6 czerwca  </w:t>
      </w:r>
    </w:p>
    <w:p w14:paraId="58C807F1" w14:textId="77777777" w:rsidR="002E0061" w:rsidRDefault="002E0061" w:rsidP="002E006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1997 r. - Kodeks karny,</w:t>
      </w:r>
    </w:p>
    <w:p w14:paraId="0CE59A72" w14:textId="77777777" w:rsidR="002E0061" w:rsidRDefault="002E0061" w:rsidP="002E0061">
      <w:pPr>
        <w:jc w:val="both"/>
        <w:rPr>
          <w:i/>
          <w:iCs/>
          <w:sz w:val="22"/>
          <w:szCs w:val="22"/>
        </w:rPr>
      </w:pPr>
      <w:r>
        <w:rPr>
          <w:rStyle w:val="alb"/>
          <w:i/>
          <w:iCs/>
          <w:sz w:val="22"/>
          <w:szCs w:val="22"/>
        </w:rPr>
        <w:t xml:space="preserve">c) </w:t>
      </w:r>
      <w:r>
        <w:rPr>
          <w:i/>
          <w:iCs/>
          <w:sz w:val="22"/>
          <w:szCs w:val="22"/>
        </w:rPr>
        <w:t>skarbowe,</w:t>
      </w:r>
    </w:p>
    <w:p w14:paraId="5F62BE7C" w14:textId="77777777" w:rsidR="002E0061" w:rsidRDefault="002E0061" w:rsidP="002E0061">
      <w:pPr>
        <w:ind w:left="284" w:hanging="284"/>
        <w:jc w:val="both"/>
        <w:rPr>
          <w:i/>
          <w:iCs/>
          <w:sz w:val="22"/>
          <w:szCs w:val="22"/>
        </w:rPr>
      </w:pPr>
      <w:r>
        <w:rPr>
          <w:rStyle w:val="alb"/>
          <w:i/>
          <w:iCs/>
          <w:sz w:val="22"/>
          <w:szCs w:val="22"/>
        </w:rPr>
        <w:t xml:space="preserve">d) </w:t>
      </w:r>
      <w:r>
        <w:rPr>
          <w:i/>
          <w:iCs/>
          <w:sz w:val="22"/>
          <w:szCs w:val="22"/>
        </w:rPr>
        <w:t xml:space="preserve">o którym mowa w </w:t>
      </w:r>
      <w:hyperlink r:id="rId16" w:anchor="/dokument/17896506#art(9)" w:history="1">
        <w:r>
          <w:rPr>
            <w:rStyle w:val="Hipercze"/>
            <w:i/>
            <w:iCs/>
            <w:color w:val="auto"/>
            <w:sz w:val="22"/>
            <w:szCs w:val="22"/>
          </w:rPr>
          <w:t>art. 9</w:t>
        </w:r>
      </w:hyperlink>
      <w:r>
        <w:rPr>
          <w:i/>
          <w:iCs/>
          <w:sz w:val="22"/>
          <w:szCs w:val="22"/>
        </w:rPr>
        <w:t xml:space="preserve"> lub </w:t>
      </w:r>
      <w:hyperlink r:id="rId17" w:anchor="/dokument/17896506#art(10)" w:history="1">
        <w:r>
          <w:rPr>
            <w:rStyle w:val="Hipercze"/>
            <w:i/>
            <w:iCs/>
            <w:color w:val="auto"/>
            <w:sz w:val="22"/>
            <w:szCs w:val="22"/>
          </w:rPr>
          <w:t>art. 10</w:t>
        </w:r>
      </w:hyperlink>
      <w:r>
        <w:rPr>
          <w:i/>
          <w:iCs/>
          <w:sz w:val="22"/>
          <w:szCs w:val="22"/>
        </w:rPr>
        <w:t xml:space="preserve"> ustawy z dnia 15 czerwca 2012 r. o skutkach powierzania wykonywania pracy cudzoziemcom przebywającym wbrew przepisom na terytorium Rzeczypospolitej Polskiej (Dz. U. poz. 769);</w:t>
      </w:r>
    </w:p>
    <w:p w14:paraId="6A32884A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>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4);</w:t>
      </w:r>
    </w:p>
    <w:p w14:paraId="2FA378A5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 xml:space="preserve">ykonawcę, wobec którego wydano prawomocny wyrok sądu lub ostateczną decyzję administracyjną </w:t>
      </w:r>
      <w:r>
        <w:rPr>
          <w:i/>
          <w:iCs/>
          <w:sz w:val="22"/>
          <w:szCs w:val="22"/>
          <w:shd w:val="clear" w:color="auto" w:fill="FFFFFF"/>
        </w:rPr>
        <w:br/>
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D580BCA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>ykonawcę, który w wyniku zamierzonego działania lub rażącego niedbalstwa wprowadził zamawiającego w błąd przy przedstawieniu informacji, że nie podlega wykluczeniu, spełnia warunki udziału w postępowaniu lub obiektywne i nie dyskryminacyjne kryteria, zwane dalej "kryteriami selekcji", lub który zataił te informacje lub nie jest w stanie przedstawić wymaganych dokumentów;</w:t>
      </w:r>
    </w:p>
    <w:p w14:paraId="25C9008D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 xml:space="preserve">ykonawcę, który w wyniku lekkomyślności lub niedbalstwa przedstawił informacje wprowadzające </w:t>
      </w:r>
      <w:r>
        <w:rPr>
          <w:i/>
          <w:iCs/>
          <w:sz w:val="22"/>
          <w:szCs w:val="22"/>
          <w:shd w:val="clear" w:color="auto" w:fill="FFFFFF"/>
        </w:rPr>
        <w:br/>
        <w:t xml:space="preserve">w błąd zamawiającego, mogące mieć istotny wpływ na decyzje podejmowane przez zamawiającego </w:t>
      </w:r>
      <w:r>
        <w:rPr>
          <w:i/>
          <w:iCs/>
          <w:sz w:val="22"/>
          <w:szCs w:val="22"/>
          <w:shd w:val="clear" w:color="auto" w:fill="FFFFFF"/>
        </w:rPr>
        <w:br/>
        <w:t>w postępowaniu o udzielenie zamówienia;</w:t>
      </w:r>
    </w:p>
    <w:p w14:paraId="2B26F598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>ykonawcę, który bezprawnie wpływał lub próbował wpłynąć na czynności zamawiającego lub pozyskać informacje poufne, mogące dać mu przewagę w postępowaniu o udzielenie zamówienia;</w:t>
      </w:r>
    </w:p>
    <w:p w14:paraId="10A88FEE" w14:textId="77777777" w:rsidR="002E0061" w:rsidRDefault="002E0061" w:rsidP="002E0061">
      <w:pPr>
        <w:numPr>
          <w:ilvl w:val="0"/>
          <w:numId w:val="5"/>
        </w:numPr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 xml:space="preserve">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</w:t>
      </w:r>
      <w:r>
        <w:rPr>
          <w:i/>
          <w:iCs/>
          <w:sz w:val="22"/>
          <w:szCs w:val="22"/>
          <w:shd w:val="clear" w:color="auto" w:fill="FFFFFF"/>
        </w:rPr>
        <w:br/>
        <w:t>z udziału w postępowaniu;</w:t>
      </w:r>
    </w:p>
    <w:p w14:paraId="2DA64A6B" w14:textId="77777777" w:rsidR="002E0061" w:rsidRDefault="002E0061" w:rsidP="002E0061">
      <w:pPr>
        <w:numPr>
          <w:ilvl w:val="0"/>
          <w:numId w:val="5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 xml:space="preserve">ykonawcę, który z innymi wykonawcami zawarł porozumienie mające na celu zakłócenie konkurencji między wykonawcami w postępowaniu o udzielenie zamówienia, co zamawiający jest </w:t>
      </w:r>
      <w:r>
        <w:rPr>
          <w:i/>
          <w:iCs/>
          <w:sz w:val="22"/>
          <w:szCs w:val="22"/>
          <w:shd w:val="clear" w:color="auto" w:fill="FFFFFF"/>
        </w:rPr>
        <w:br/>
        <w:t>w stanie wykazać za pomocą stosownych środków dowodowych;</w:t>
      </w:r>
    </w:p>
    <w:p w14:paraId="5F81C41C" w14:textId="77777777" w:rsidR="002E0061" w:rsidRDefault="002E0061" w:rsidP="002E0061">
      <w:pPr>
        <w:numPr>
          <w:ilvl w:val="0"/>
          <w:numId w:val="5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 xml:space="preserve">ykonawcę będącego podmiotem zbiorowym, wobec którego sąd orzekł zakaz ubiegania się o zamówienia publiczne na podstawie </w:t>
      </w:r>
      <w:hyperlink r:id="rId18" w:anchor="/dokument/16991855" w:history="1">
        <w:r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>
        <w:rPr>
          <w:i/>
          <w:iCs/>
          <w:sz w:val="22"/>
          <w:szCs w:val="22"/>
          <w:shd w:val="clear" w:color="auto" w:fill="FFFFFF"/>
        </w:rPr>
        <w:t xml:space="preserve"> z dnia 28 października 2002 r. o odpowiedzialności podmiotów zbiorowych za czyny zabronione pod groźbą kary (Dz. U. z 2015 r. poz. 1212, 1844 i 1855 oraz z 2016 r. poz. 437 i 544);</w:t>
      </w:r>
    </w:p>
    <w:p w14:paraId="104D4CD4" w14:textId="77777777" w:rsidR="002E0061" w:rsidRDefault="002E0061" w:rsidP="002E0061">
      <w:pPr>
        <w:numPr>
          <w:ilvl w:val="0"/>
          <w:numId w:val="5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>ykonawcę, wobec którego orzeczono tytułem środka zapobiegawczego zakaz ubiegania się o zamówienia publiczne.</w:t>
      </w:r>
    </w:p>
    <w:p w14:paraId="00890EA7" w14:textId="77777777" w:rsidR="002E0061" w:rsidRDefault="002E0061" w:rsidP="002E0061">
      <w:pPr>
        <w:numPr>
          <w:ilvl w:val="0"/>
          <w:numId w:val="5"/>
        </w:numPr>
        <w:tabs>
          <w:tab w:val="left" w:pos="567"/>
        </w:tabs>
        <w:suppressAutoHyphens/>
        <w:ind w:left="284" w:hanging="28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</w:t>
      </w:r>
      <w:r>
        <w:rPr>
          <w:i/>
          <w:iCs/>
          <w:sz w:val="22"/>
          <w:szCs w:val="22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2503C189" w14:textId="77777777" w:rsidR="002E0061" w:rsidRDefault="002E0061" w:rsidP="002E0061">
      <w:pPr>
        <w:jc w:val="both"/>
        <w:rPr>
          <w:i/>
          <w:iCs/>
          <w:sz w:val="22"/>
          <w:szCs w:val="22"/>
          <w:shd w:val="clear" w:color="auto" w:fill="FFFFFF"/>
        </w:rPr>
      </w:pPr>
      <w:r>
        <w:rPr>
          <w:i/>
          <w:iCs/>
          <w:sz w:val="22"/>
          <w:szCs w:val="22"/>
        </w:rPr>
        <w:t xml:space="preserve">Z postępowania o udzielenie zamówienia wyklucza się również wykonawców, którzy </w:t>
      </w:r>
      <w:r>
        <w:rPr>
          <w:i/>
          <w:iCs/>
          <w:sz w:val="22"/>
          <w:szCs w:val="22"/>
          <w:shd w:val="clear" w:color="auto" w:fill="FFFFFF"/>
        </w:rPr>
        <w:t xml:space="preserve">należąc do tej samej grupy kapitałowej, w rozumieniu </w:t>
      </w:r>
      <w:hyperlink r:id="rId19" w:anchor="/dokument/17337528" w:history="1">
        <w:r>
          <w:rPr>
            <w:rStyle w:val="Hipercze"/>
            <w:i/>
            <w:iCs/>
            <w:color w:val="auto"/>
            <w:sz w:val="22"/>
            <w:szCs w:val="22"/>
            <w:shd w:val="clear" w:color="auto" w:fill="FFFFFF"/>
          </w:rPr>
          <w:t>ustawy</w:t>
        </w:r>
      </w:hyperlink>
      <w:r>
        <w:rPr>
          <w:i/>
          <w:iCs/>
          <w:sz w:val="22"/>
          <w:szCs w:val="22"/>
          <w:shd w:val="clear" w:color="auto" w:fill="FFFFFF"/>
        </w:rPr>
        <w:t xml:space="preserve">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14:paraId="1C246656" w14:textId="77777777" w:rsidR="002E0061" w:rsidRDefault="002E0061" w:rsidP="002E0061">
      <w:pPr>
        <w:rPr>
          <w:i/>
          <w:iCs/>
          <w:sz w:val="22"/>
          <w:szCs w:val="22"/>
          <w:shd w:val="clear" w:color="auto" w:fill="FFFFFF"/>
        </w:rPr>
      </w:pPr>
    </w:p>
    <w:p w14:paraId="3B76ADBF" w14:textId="77777777" w:rsidR="002E0061" w:rsidRDefault="002E0061" w:rsidP="002E0061">
      <w:pPr>
        <w:pStyle w:val="Standard"/>
        <w:jc w:val="both"/>
        <w:rPr>
          <w:sz w:val="22"/>
          <w:szCs w:val="22"/>
        </w:rPr>
      </w:pPr>
    </w:p>
    <w:p w14:paraId="52F458EE" w14:textId="77777777" w:rsidR="002E0061" w:rsidRDefault="002E0061" w:rsidP="002E0061">
      <w:pPr>
        <w:rPr>
          <w:sz w:val="22"/>
          <w:szCs w:val="22"/>
        </w:rPr>
      </w:pPr>
      <w:r>
        <w:rPr>
          <w:sz w:val="22"/>
          <w:szCs w:val="22"/>
        </w:rPr>
        <w:t>................................ dn. .........................2020 r.</w:t>
      </w:r>
    </w:p>
    <w:p w14:paraId="03049136" w14:textId="77777777" w:rsidR="002E0061" w:rsidRDefault="002E0061" w:rsidP="002E006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</w:t>
      </w:r>
    </w:p>
    <w:p w14:paraId="61436390" w14:textId="77777777" w:rsidR="002E0061" w:rsidRDefault="002E0061" w:rsidP="002E0061">
      <w:pPr>
        <w:rPr>
          <w:sz w:val="22"/>
          <w:szCs w:val="22"/>
        </w:rPr>
      </w:pPr>
    </w:p>
    <w:p w14:paraId="714F65D3" w14:textId="77777777" w:rsidR="002E0061" w:rsidRDefault="002E0061" w:rsidP="002E0061">
      <w:pPr>
        <w:ind w:left="2407" w:firstLine="42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......................................................................................</w:t>
      </w:r>
    </w:p>
    <w:p w14:paraId="0E0250AF" w14:textId="77777777" w:rsidR="002E0061" w:rsidRDefault="002E0061" w:rsidP="002E0061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(Pieczęć/</w:t>
      </w:r>
      <w:proofErr w:type="spellStart"/>
      <w:r>
        <w:rPr>
          <w:sz w:val="22"/>
          <w:szCs w:val="22"/>
        </w:rPr>
        <w:t>cie</w:t>
      </w:r>
      <w:proofErr w:type="spellEnd"/>
      <w:r>
        <w:rPr>
          <w:sz w:val="22"/>
          <w:szCs w:val="22"/>
        </w:rPr>
        <w:t xml:space="preserve"> i  podpis/y)</w:t>
      </w:r>
    </w:p>
    <w:p w14:paraId="09DDF4F6" w14:textId="77777777" w:rsidR="002E0061" w:rsidRDefault="002E0061" w:rsidP="002E0061">
      <w:pPr>
        <w:rPr>
          <w:rFonts w:eastAsia="Calibri"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230B3B5D" w14:textId="77777777" w:rsidR="002E0061" w:rsidRDefault="002E0061" w:rsidP="002E0061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Załącznik nr 3</w:t>
      </w:r>
    </w:p>
    <w:p w14:paraId="00F128E5" w14:textId="77777777" w:rsidR="002E0061" w:rsidRDefault="002E0061" w:rsidP="002E0061">
      <w:pPr>
        <w:keepNext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Nr ref. Sprawy: </w:t>
      </w:r>
      <w:r>
        <w:rPr>
          <w:b/>
          <w:bCs/>
          <w:sz w:val="18"/>
          <w:szCs w:val="18"/>
        </w:rPr>
        <w:t>TI - III / 974 / 2020</w:t>
      </w:r>
    </w:p>
    <w:p w14:paraId="3EBA7EF5" w14:textId="77777777" w:rsidR="002E0061" w:rsidRDefault="002E0061" w:rsidP="002E0061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</w:p>
    <w:p w14:paraId="13A54577" w14:textId="77777777" w:rsidR="002E0061" w:rsidRDefault="002E0061" w:rsidP="002E0061">
      <w:pPr>
        <w:tabs>
          <w:tab w:val="left" w:pos="540"/>
        </w:tabs>
        <w:spacing w:line="276" w:lineRule="auto"/>
        <w:ind w:left="540" w:hanging="5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4666979C" w14:textId="77777777" w:rsidR="002E0061" w:rsidRDefault="002E0061" w:rsidP="002E006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>
        <w:rPr>
          <w:sz w:val="18"/>
          <w:szCs w:val="18"/>
        </w:rPr>
        <w:t>Nazwa Wykonawcy/Wykonawców w przypadku oferty wspólnej:</w:t>
      </w:r>
    </w:p>
    <w:p w14:paraId="68D30A0B" w14:textId="77777777" w:rsidR="002E0061" w:rsidRDefault="002E0061" w:rsidP="002E006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</w:t>
      </w:r>
    </w:p>
    <w:p w14:paraId="0335480D" w14:textId="77777777" w:rsidR="002E0061" w:rsidRDefault="002E0061" w:rsidP="002E006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>
        <w:rPr>
          <w:sz w:val="18"/>
          <w:szCs w:val="18"/>
        </w:rPr>
        <w:t>Adres*: ..........................................................................................................................................</w:t>
      </w:r>
    </w:p>
    <w:p w14:paraId="2E19DE76" w14:textId="77777777" w:rsidR="002E0061" w:rsidRDefault="002E0061" w:rsidP="002E0061">
      <w:pPr>
        <w:tabs>
          <w:tab w:val="left" w:pos="540"/>
        </w:tabs>
        <w:spacing w:line="480" w:lineRule="auto"/>
        <w:ind w:left="540" w:hanging="540"/>
        <w:rPr>
          <w:sz w:val="18"/>
          <w:szCs w:val="18"/>
        </w:rPr>
      </w:pPr>
      <w:r>
        <w:rPr>
          <w:sz w:val="18"/>
          <w:szCs w:val="18"/>
        </w:rPr>
        <w:t>NIP*: …………………………………................………………………………………………………………………………………</w:t>
      </w:r>
    </w:p>
    <w:p w14:paraId="31781024" w14:textId="77777777" w:rsidR="002E0061" w:rsidRDefault="002E0061" w:rsidP="002E0061">
      <w:pPr>
        <w:tabs>
          <w:tab w:val="left" w:pos="540"/>
        </w:tabs>
        <w:spacing w:line="480" w:lineRule="auto"/>
        <w:ind w:left="540" w:hanging="540"/>
        <w:rPr>
          <w:b/>
          <w:sz w:val="18"/>
          <w:szCs w:val="18"/>
        </w:rPr>
      </w:pPr>
      <w:r>
        <w:rPr>
          <w:sz w:val="18"/>
          <w:szCs w:val="18"/>
        </w:rPr>
        <w:t>*- w przypadku oferty wspólnej należy podać dane dotyczące Pełnomocnika Wykonawcy</w:t>
      </w:r>
    </w:p>
    <w:p w14:paraId="660FF331" w14:textId="77777777" w:rsidR="002E0061" w:rsidRDefault="002E0061" w:rsidP="002E0061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0CF18EE6" w14:textId="77777777" w:rsidR="002E0061" w:rsidRDefault="002E0061" w:rsidP="002E0061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WYKAZ WYKONANYCH ROBÓT BUDOWLANYCH</w:t>
      </w:r>
    </w:p>
    <w:p w14:paraId="2A03B6D8" w14:textId="77777777" w:rsidR="002E0061" w:rsidRDefault="002E0061" w:rsidP="002E0061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przetargu nieograniczonym na:</w:t>
      </w:r>
    </w:p>
    <w:p w14:paraId="6B8A332A" w14:textId="77777777" w:rsidR="002E0061" w:rsidRDefault="002E0061" w:rsidP="002E0061">
      <w:pPr>
        <w:tabs>
          <w:tab w:val="left" w:pos="540"/>
        </w:tabs>
        <w:spacing w:line="360" w:lineRule="auto"/>
        <w:ind w:left="540" w:hanging="540"/>
        <w:jc w:val="center"/>
        <w:rPr>
          <w:b/>
          <w:sz w:val="18"/>
          <w:szCs w:val="18"/>
        </w:rPr>
      </w:pPr>
    </w:p>
    <w:p w14:paraId="2FD9C307" w14:textId="77777777" w:rsidR="002E0061" w:rsidRDefault="002E0061" w:rsidP="002E006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,,Budowę sieci wodociągowej oraz kanalizacji sanitarnej grawitacyjnej na potrzeby zabudowy jednorodzinnej w miejscowości Jurowce przy ul. Bukowej gm. Wasilków”</w:t>
      </w:r>
    </w:p>
    <w:p w14:paraId="501BA541" w14:textId="77777777" w:rsidR="002E0061" w:rsidRDefault="002E0061" w:rsidP="002E0061">
      <w:pPr>
        <w:tabs>
          <w:tab w:val="left" w:pos="540"/>
        </w:tabs>
        <w:spacing w:line="276" w:lineRule="auto"/>
        <w:ind w:left="540" w:hanging="540"/>
        <w:jc w:val="center"/>
        <w:rPr>
          <w:b/>
          <w:sz w:val="18"/>
          <w:szCs w:val="18"/>
        </w:rPr>
      </w:pPr>
    </w:p>
    <w:p w14:paraId="4F9F93EA" w14:textId="77777777" w:rsidR="002E0061" w:rsidRDefault="002E0061" w:rsidP="002E0061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Wykaz robót budowlanych wykonanych w okresie ostatnich pięciu lat przed upływem terminu składania ofert, a jeżeli okres prowadzenia działalności jest krótszy – w tym okresie, wraz z podaniem ich rodzaju i wartości, daty i miejsca wykonania </w:t>
      </w:r>
      <w:r>
        <w:rPr>
          <w:b/>
          <w:sz w:val="18"/>
          <w:szCs w:val="18"/>
        </w:rPr>
        <w:t>oraz z załączeniem dowodów,</w:t>
      </w:r>
      <w:r>
        <w:rPr>
          <w:sz w:val="18"/>
          <w:szCs w:val="18"/>
        </w:rPr>
        <w:t xml:space="preserve"> określających czy roboty te zostały wykonane w sposób należyty oraz wskazujących, czy zostały wykonane zgodnie z zasadami sztuki budowlanej i prawidłowo ukończone.</w:t>
      </w:r>
    </w:p>
    <w:p w14:paraId="37FA6807" w14:textId="77777777" w:rsidR="002E0061" w:rsidRDefault="002E0061" w:rsidP="002E0061">
      <w:pPr>
        <w:spacing w:line="360" w:lineRule="auto"/>
        <w:jc w:val="both"/>
        <w:rPr>
          <w:sz w:val="18"/>
          <w:szCs w:val="18"/>
        </w:rPr>
      </w:pPr>
    </w:p>
    <w:tbl>
      <w:tblPr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"/>
        <w:gridCol w:w="4382"/>
        <w:gridCol w:w="1986"/>
        <w:gridCol w:w="1418"/>
        <w:gridCol w:w="1702"/>
      </w:tblGrid>
      <w:tr w:rsidR="002E0061" w14:paraId="4835A4F8" w14:textId="77777777" w:rsidTr="002E0061">
        <w:trPr>
          <w:cantSplit/>
          <w:trHeight w:val="1008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759D3A" w14:textId="77777777" w:rsidR="002E0061" w:rsidRDefault="002E0061">
            <w:pPr>
              <w:spacing w:line="36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Lp</w:t>
            </w:r>
            <w:proofErr w:type="spellEnd"/>
          </w:p>
          <w:p w14:paraId="671D74E3" w14:textId="77777777" w:rsidR="002E0061" w:rsidRDefault="002E0061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A18DB" w14:textId="77777777" w:rsidR="002E0061" w:rsidRDefault="002E006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przedmiotu zamówienia z podaniem rodzaju wykonanych robót budowlanych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387515" w14:textId="77777777" w:rsidR="002E0061" w:rsidRDefault="002E006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74F07347" w14:textId="77777777" w:rsidR="002E0061" w:rsidRDefault="002E006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wartość (brutto)</w:t>
            </w:r>
          </w:p>
          <w:p w14:paraId="47836407" w14:textId="77777777" w:rsidR="002E0061" w:rsidRDefault="002E0061">
            <w:pPr>
              <w:autoSpaceDE w:val="0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długość (m)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1367D" w14:textId="77777777" w:rsidR="002E0061" w:rsidRDefault="002E006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wykonania</w:t>
            </w:r>
          </w:p>
          <w:p w14:paraId="41B41A00" w14:textId="77777777" w:rsidR="002E0061" w:rsidRDefault="002E006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63B81" w14:textId="77777777" w:rsidR="002E0061" w:rsidRDefault="002E0061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Zamawiający</w:t>
            </w:r>
          </w:p>
        </w:tc>
      </w:tr>
      <w:tr w:rsidR="002E0061" w14:paraId="4A927DCE" w14:textId="77777777" w:rsidTr="002E006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6A784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56299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453C9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FF1572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E67E91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2E0061" w14:paraId="75B3F1A5" w14:textId="77777777" w:rsidTr="002E0061">
        <w:trPr>
          <w:cantSplit/>
          <w:trHeight w:val="1334"/>
        </w:trPr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12EB6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99E504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F3AFAE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A78F57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32AA17" w14:textId="77777777" w:rsidR="002E0061" w:rsidRDefault="002E0061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134A371D" w14:textId="77777777" w:rsidR="002E0061" w:rsidRDefault="002E0061" w:rsidP="002E0061">
      <w:pPr>
        <w:spacing w:line="360" w:lineRule="auto"/>
        <w:rPr>
          <w:sz w:val="18"/>
          <w:szCs w:val="18"/>
        </w:rPr>
      </w:pPr>
    </w:p>
    <w:p w14:paraId="213103DE" w14:textId="77777777" w:rsidR="002E0061" w:rsidRDefault="002E0061" w:rsidP="002E0061">
      <w:pPr>
        <w:spacing w:line="360" w:lineRule="auto"/>
        <w:rPr>
          <w:sz w:val="18"/>
          <w:szCs w:val="18"/>
        </w:rPr>
      </w:pPr>
    </w:p>
    <w:p w14:paraId="706E1531" w14:textId="77777777" w:rsidR="002E0061" w:rsidRDefault="002E0061" w:rsidP="002E0061">
      <w:pPr>
        <w:spacing w:line="360" w:lineRule="auto"/>
        <w:rPr>
          <w:sz w:val="18"/>
          <w:szCs w:val="18"/>
        </w:rPr>
      </w:pPr>
    </w:p>
    <w:p w14:paraId="4A2FE5D2" w14:textId="00C06E2D" w:rsidR="002E0061" w:rsidRDefault="002E0061" w:rsidP="002E0061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………………………………….……………………                                               …………………………………………………………</w:t>
      </w:r>
    </w:p>
    <w:p w14:paraId="2A908E38" w14:textId="0B017013" w:rsidR="002E0061" w:rsidRDefault="002E0061" w:rsidP="002E0061">
      <w:pPr>
        <w:pStyle w:val="Tekstpodstawowy3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(miejscowość, data)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podpis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)</w:t>
      </w:r>
    </w:p>
    <w:p w14:paraId="06ACC786" w14:textId="77777777" w:rsidR="002E0061" w:rsidRDefault="002E0061" w:rsidP="002E0061">
      <w:pPr>
        <w:rPr>
          <w:bCs/>
          <w:sz w:val="22"/>
          <w:szCs w:val="22"/>
        </w:rPr>
      </w:pPr>
    </w:p>
    <w:p w14:paraId="61E3998D" w14:textId="0CFCF739" w:rsidR="002E0061" w:rsidRPr="002E0061" w:rsidRDefault="002E0061" w:rsidP="002E0061">
      <w:pPr>
        <w:rPr>
          <w:rFonts w:eastAsia="Calibri"/>
          <w:b/>
          <w:sz w:val="22"/>
          <w:szCs w:val="22"/>
          <w:lang w:eastAsia="en-US"/>
        </w:rPr>
      </w:pPr>
    </w:p>
    <w:p w14:paraId="1AF5BACB" w14:textId="77777777" w:rsidR="00013690" w:rsidRDefault="00013690"/>
    <w:sectPr w:rsidR="0001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A59C2"/>
    <w:multiLevelType w:val="hybridMultilevel"/>
    <w:tmpl w:val="440E5ABE"/>
    <w:lvl w:ilvl="0" w:tplc="B1581902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31E860D0"/>
    <w:multiLevelType w:val="hybridMultilevel"/>
    <w:tmpl w:val="C39A6EAC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/>
      </w:rPr>
    </w:lvl>
    <w:lvl w:ilvl="2" w:tplc="4198F7FC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5"/>
    </w:lvlOverride>
    <w:lvlOverride w:ilvl="1">
      <w:startOverride w:val="40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F6"/>
    <w:rsid w:val="00013690"/>
    <w:rsid w:val="000A3BF6"/>
    <w:rsid w:val="002E0061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9CA6"/>
  <w15:chartTrackingRefBased/>
  <w15:docId w15:val="{24EB97F6-B580-4193-B117-D64BA1E4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0061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E0061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E0061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E0061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0061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E0061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2E0061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2E0061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unhideWhenUsed/>
    <w:rsid w:val="002E006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2E006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E0061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E0061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0061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E0061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0061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0061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0061"/>
    <w:rPr>
      <w:rFonts w:ascii="Tahoma" w:eastAsia="Times New Roman" w:hAnsi="Tahoma" w:cs="Tahoma"/>
      <w:sz w:val="24"/>
      <w:szCs w:val="24"/>
      <w:lang w:eastAsia="pl-PL"/>
    </w:rPr>
  </w:style>
  <w:style w:type="paragraph" w:styleId="Bezodstpw">
    <w:name w:val="No Spacing"/>
    <w:uiPriority w:val="99"/>
    <w:qFormat/>
    <w:rsid w:val="002E0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2E0061"/>
    <w:pPr>
      <w:ind w:left="708"/>
    </w:pPr>
  </w:style>
  <w:style w:type="paragraph" w:customStyle="1" w:styleId="Standard">
    <w:name w:val="Standard"/>
    <w:rsid w:val="002E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uiPriority w:val="99"/>
    <w:rsid w:val="002E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2102</Words>
  <Characters>12613</Characters>
  <Application>Microsoft Office Word</Application>
  <DocSecurity>0</DocSecurity>
  <Lines>105</Lines>
  <Paragraphs>29</Paragraphs>
  <ScaleCrop>false</ScaleCrop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Jakubowska</dc:creator>
  <cp:keywords/>
  <dc:description/>
  <cp:lastModifiedBy>Elwira Jakubowska</cp:lastModifiedBy>
  <cp:revision>2</cp:revision>
  <dcterms:created xsi:type="dcterms:W3CDTF">2020-07-15T11:52:00Z</dcterms:created>
  <dcterms:modified xsi:type="dcterms:W3CDTF">2020-07-15T11:52:00Z</dcterms:modified>
</cp:coreProperties>
</file>