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270E" w:rsidRPr="004836C1" w:rsidRDefault="00DD270E" w:rsidP="00DD270E">
      <w:pPr>
        <w:jc w:val="both"/>
        <w:rPr>
          <w:b/>
          <w:sz w:val="24"/>
          <w:szCs w:val="24"/>
          <w:u w:val="single"/>
        </w:rPr>
      </w:pPr>
      <w:r w:rsidRPr="004836C1">
        <w:rPr>
          <w:b/>
          <w:sz w:val="24"/>
          <w:szCs w:val="24"/>
        </w:rPr>
        <w:t xml:space="preserve">Nr ref.  </w:t>
      </w:r>
      <w:r w:rsidRPr="004836C1"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TI - II /  </w:t>
      </w:r>
      <w:r w:rsidR="00B04A2E">
        <w:rPr>
          <w:b/>
          <w:sz w:val="24"/>
          <w:szCs w:val="24"/>
        </w:rPr>
        <w:t>348</w:t>
      </w:r>
      <w:bookmarkStart w:id="0" w:name="_GoBack"/>
      <w:bookmarkEnd w:id="0"/>
      <w:r>
        <w:rPr>
          <w:b/>
          <w:sz w:val="24"/>
          <w:szCs w:val="24"/>
        </w:rPr>
        <w:t xml:space="preserve"> / 2021</w:t>
      </w:r>
      <w:r w:rsidRPr="004836C1">
        <w:rPr>
          <w:b/>
          <w:sz w:val="24"/>
          <w:szCs w:val="24"/>
        </w:rPr>
        <w:t xml:space="preserve">                                           </w:t>
      </w:r>
      <w:r>
        <w:rPr>
          <w:b/>
          <w:sz w:val="24"/>
          <w:szCs w:val="24"/>
        </w:rPr>
        <w:t xml:space="preserve">  </w:t>
      </w:r>
      <w:r w:rsidRPr="004836C1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       </w:t>
      </w:r>
      <w:r w:rsidRPr="004836C1">
        <w:rPr>
          <w:b/>
          <w:sz w:val="24"/>
          <w:szCs w:val="24"/>
        </w:rPr>
        <w:t xml:space="preserve"> </w:t>
      </w:r>
      <w:r w:rsidRPr="004836C1">
        <w:rPr>
          <w:b/>
          <w:sz w:val="24"/>
          <w:szCs w:val="24"/>
          <w:u w:val="single"/>
        </w:rPr>
        <w:t>Załącznik Nr 2</w:t>
      </w:r>
    </w:p>
    <w:p w:rsidR="00DD270E" w:rsidRDefault="00DD270E" w:rsidP="00DD270E">
      <w:pPr>
        <w:pStyle w:val="Tekstpodstawowy"/>
        <w:rPr>
          <w:b/>
          <w:bCs/>
          <w:szCs w:val="24"/>
        </w:rPr>
      </w:pPr>
    </w:p>
    <w:p w:rsidR="00DD270E" w:rsidRDefault="00DD270E" w:rsidP="00DD270E">
      <w:pPr>
        <w:pStyle w:val="Tekstpodstawowy"/>
        <w:rPr>
          <w:b/>
          <w:bCs/>
          <w:szCs w:val="24"/>
        </w:rPr>
      </w:pPr>
    </w:p>
    <w:p w:rsidR="00DD270E" w:rsidRPr="004836C1" w:rsidRDefault="00DD270E" w:rsidP="00DD27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dot. : </w:t>
      </w:r>
      <w:r w:rsidRPr="004836C1">
        <w:rPr>
          <w:b/>
          <w:sz w:val="24"/>
          <w:szCs w:val="24"/>
        </w:rPr>
        <w:t xml:space="preserve"> </w:t>
      </w:r>
      <w:r w:rsidRPr="00EB4064">
        <w:rPr>
          <w:b/>
          <w:sz w:val="24"/>
          <w:szCs w:val="24"/>
        </w:rPr>
        <w:t xml:space="preserve">przetargu nieograniczonego </w:t>
      </w:r>
      <w:r w:rsidRPr="004836C1">
        <w:rPr>
          <w:b/>
          <w:sz w:val="24"/>
          <w:szCs w:val="24"/>
        </w:rPr>
        <w:t xml:space="preserve">na </w:t>
      </w:r>
    </w:p>
    <w:p w:rsidR="00DD270E" w:rsidRDefault="00DD270E" w:rsidP="00DD270E">
      <w:pPr>
        <w:pStyle w:val="Standard"/>
        <w:jc w:val="both"/>
        <w:rPr>
          <w:rFonts w:ascii="Times New Roman" w:hAnsi="Times New Roman"/>
          <w:b/>
        </w:rPr>
      </w:pPr>
    </w:p>
    <w:p w:rsidR="00A7636E" w:rsidRPr="009B57C9" w:rsidRDefault="00DD270E" w:rsidP="00A7636E">
      <w:pPr>
        <w:jc w:val="center"/>
        <w:rPr>
          <w:b/>
          <w:i/>
          <w:sz w:val="24"/>
          <w:szCs w:val="24"/>
        </w:rPr>
      </w:pPr>
      <w:r w:rsidRPr="009B57C9">
        <w:rPr>
          <w:b/>
          <w:i/>
          <w:sz w:val="24"/>
          <w:szCs w:val="24"/>
        </w:rPr>
        <w:t xml:space="preserve">wykonanie </w:t>
      </w:r>
      <w:r w:rsidR="00A7636E" w:rsidRPr="009B57C9">
        <w:rPr>
          <w:b/>
          <w:i/>
          <w:sz w:val="24"/>
          <w:szCs w:val="24"/>
        </w:rPr>
        <w:t xml:space="preserve">otworów rozpoznawczo - studziennych Nr 11D i 14G oraz likwidację studni </w:t>
      </w:r>
    </w:p>
    <w:p w:rsidR="00A7636E" w:rsidRPr="009B57C9" w:rsidRDefault="00A7636E" w:rsidP="00A7636E">
      <w:pPr>
        <w:jc w:val="center"/>
        <w:rPr>
          <w:b/>
          <w:i/>
          <w:sz w:val="24"/>
          <w:szCs w:val="24"/>
        </w:rPr>
      </w:pPr>
      <w:r w:rsidRPr="009B57C9">
        <w:rPr>
          <w:b/>
          <w:i/>
          <w:sz w:val="24"/>
          <w:szCs w:val="24"/>
        </w:rPr>
        <w:t>nr</w:t>
      </w:r>
      <w:r w:rsidRPr="009B57C9">
        <w:rPr>
          <w:b/>
          <w:sz w:val="24"/>
          <w:szCs w:val="24"/>
        </w:rPr>
        <w:t xml:space="preserve"> </w:t>
      </w:r>
      <w:r w:rsidRPr="009B57C9">
        <w:rPr>
          <w:b/>
          <w:i/>
          <w:sz w:val="24"/>
          <w:szCs w:val="24"/>
        </w:rPr>
        <w:t>14F  na terenie komunalnego ujęcia wody dla m. Białegostoku w Jurowcach</w:t>
      </w:r>
    </w:p>
    <w:p w:rsidR="0063781E" w:rsidRDefault="0063781E" w:rsidP="00DD270E">
      <w:pPr>
        <w:jc w:val="both"/>
        <w:rPr>
          <w:b/>
          <w:sz w:val="24"/>
          <w:szCs w:val="24"/>
        </w:rPr>
      </w:pPr>
    </w:p>
    <w:p w:rsidR="00DD270E" w:rsidRPr="004F5F7D" w:rsidRDefault="00DD270E" w:rsidP="00DD270E">
      <w:pPr>
        <w:jc w:val="both"/>
        <w:rPr>
          <w:b/>
          <w:sz w:val="24"/>
          <w:szCs w:val="24"/>
        </w:rPr>
      </w:pPr>
      <w:r w:rsidRPr="004F5F7D">
        <w:rPr>
          <w:b/>
          <w:sz w:val="24"/>
          <w:szCs w:val="24"/>
        </w:rPr>
        <w:t>ZAMAWIAJĄCY:</w:t>
      </w:r>
    </w:p>
    <w:p w:rsidR="00DD270E" w:rsidRDefault="00DD270E" w:rsidP="00DD270E">
      <w:pPr>
        <w:jc w:val="both"/>
        <w:rPr>
          <w:b/>
          <w:sz w:val="24"/>
          <w:szCs w:val="24"/>
        </w:rPr>
      </w:pPr>
    </w:p>
    <w:p w:rsidR="00DD270E" w:rsidRPr="004F5F7D" w:rsidRDefault="00DD270E" w:rsidP="00DD270E">
      <w:pPr>
        <w:jc w:val="both"/>
        <w:rPr>
          <w:b/>
          <w:sz w:val="24"/>
          <w:szCs w:val="24"/>
        </w:rPr>
      </w:pPr>
      <w:r w:rsidRPr="004F5F7D">
        <w:rPr>
          <w:b/>
          <w:sz w:val="24"/>
          <w:szCs w:val="24"/>
        </w:rPr>
        <w:t>WODOCIĄGI  BIAŁOSTOCKIE Sp. z o .o. w Białymstoku</w:t>
      </w:r>
    </w:p>
    <w:p w:rsidR="00DD270E" w:rsidRPr="004F5F7D" w:rsidRDefault="00DD270E" w:rsidP="00DD270E">
      <w:pPr>
        <w:jc w:val="both"/>
        <w:rPr>
          <w:b/>
          <w:sz w:val="24"/>
          <w:szCs w:val="24"/>
        </w:rPr>
      </w:pPr>
      <w:r w:rsidRPr="004F5F7D">
        <w:rPr>
          <w:b/>
          <w:sz w:val="24"/>
          <w:szCs w:val="24"/>
        </w:rPr>
        <w:t>15-404 Białystok, ul. Młynowa 52/1</w:t>
      </w:r>
    </w:p>
    <w:p w:rsidR="00DD270E" w:rsidRPr="004F5F7D" w:rsidRDefault="00DD270E" w:rsidP="00DD270E">
      <w:pPr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31"/>
        <w:gridCol w:w="4531"/>
      </w:tblGrid>
      <w:tr w:rsidR="00DD270E" w:rsidTr="00EF2A1F">
        <w:tc>
          <w:tcPr>
            <w:tcW w:w="4605" w:type="dxa"/>
          </w:tcPr>
          <w:p w:rsidR="00DD270E" w:rsidRPr="002D32B7" w:rsidRDefault="00DD270E" w:rsidP="00EF2A1F">
            <w:pPr>
              <w:pStyle w:val="Tekstpodstawowy"/>
              <w:jc w:val="center"/>
              <w:rPr>
                <w:b/>
                <w:szCs w:val="24"/>
              </w:rPr>
            </w:pPr>
            <w:r w:rsidRPr="002D32B7">
              <w:rPr>
                <w:b/>
                <w:szCs w:val="24"/>
              </w:rPr>
              <w:t>Pełna nazwa Wykonawcy</w:t>
            </w:r>
          </w:p>
        </w:tc>
        <w:tc>
          <w:tcPr>
            <w:tcW w:w="4605" w:type="dxa"/>
          </w:tcPr>
          <w:p w:rsidR="00DD270E" w:rsidRPr="002D32B7" w:rsidRDefault="00DD270E" w:rsidP="00EF2A1F">
            <w:pPr>
              <w:pStyle w:val="Tekstpodstawowy"/>
              <w:jc w:val="center"/>
              <w:rPr>
                <w:b/>
                <w:szCs w:val="24"/>
              </w:rPr>
            </w:pPr>
            <w:r w:rsidRPr="002D32B7">
              <w:rPr>
                <w:b/>
                <w:szCs w:val="24"/>
              </w:rPr>
              <w:t>Adres Wykonawcy</w:t>
            </w:r>
          </w:p>
        </w:tc>
      </w:tr>
      <w:tr w:rsidR="00DD270E" w:rsidTr="00EF2A1F">
        <w:tc>
          <w:tcPr>
            <w:tcW w:w="4605" w:type="dxa"/>
          </w:tcPr>
          <w:p w:rsidR="00DD270E" w:rsidRDefault="00DD270E" w:rsidP="00EF2A1F">
            <w:pPr>
              <w:pStyle w:val="Tekstpodstawowy"/>
              <w:rPr>
                <w:szCs w:val="24"/>
              </w:rPr>
            </w:pPr>
          </w:p>
          <w:p w:rsidR="00DD270E" w:rsidRDefault="00DD270E" w:rsidP="00EF2A1F">
            <w:pPr>
              <w:pStyle w:val="Tekstpodstawowy"/>
              <w:rPr>
                <w:szCs w:val="24"/>
              </w:rPr>
            </w:pPr>
          </w:p>
          <w:p w:rsidR="00DD270E" w:rsidRDefault="00DD270E" w:rsidP="00EF2A1F">
            <w:pPr>
              <w:pStyle w:val="Tekstpodstawowy"/>
              <w:rPr>
                <w:szCs w:val="24"/>
              </w:rPr>
            </w:pPr>
          </w:p>
          <w:p w:rsidR="00DD270E" w:rsidRDefault="00DD270E" w:rsidP="00EF2A1F">
            <w:pPr>
              <w:pStyle w:val="Tekstpodstawowy"/>
              <w:rPr>
                <w:szCs w:val="24"/>
              </w:rPr>
            </w:pPr>
          </w:p>
          <w:p w:rsidR="00DD270E" w:rsidRDefault="00DD270E" w:rsidP="00EF2A1F">
            <w:pPr>
              <w:pStyle w:val="Tekstpodstawowy"/>
              <w:rPr>
                <w:szCs w:val="24"/>
              </w:rPr>
            </w:pPr>
          </w:p>
          <w:p w:rsidR="00DD270E" w:rsidRDefault="00DD270E" w:rsidP="00EF2A1F">
            <w:pPr>
              <w:pStyle w:val="Tekstpodstawowy"/>
              <w:rPr>
                <w:szCs w:val="24"/>
              </w:rPr>
            </w:pPr>
          </w:p>
          <w:p w:rsidR="00DD270E" w:rsidRDefault="00DD270E" w:rsidP="00EF2A1F">
            <w:pPr>
              <w:pStyle w:val="Tekstpodstawowy"/>
              <w:rPr>
                <w:szCs w:val="24"/>
              </w:rPr>
            </w:pPr>
          </w:p>
        </w:tc>
        <w:tc>
          <w:tcPr>
            <w:tcW w:w="4605" w:type="dxa"/>
          </w:tcPr>
          <w:p w:rsidR="00DD270E" w:rsidRDefault="00DD270E" w:rsidP="00EF2A1F">
            <w:pPr>
              <w:pStyle w:val="Tekstpodstawowy"/>
              <w:rPr>
                <w:szCs w:val="24"/>
              </w:rPr>
            </w:pPr>
          </w:p>
        </w:tc>
      </w:tr>
    </w:tbl>
    <w:p w:rsidR="00DD270E" w:rsidRDefault="00DD270E" w:rsidP="00DD270E">
      <w:pPr>
        <w:rPr>
          <w:sz w:val="24"/>
          <w:szCs w:val="24"/>
        </w:rPr>
      </w:pPr>
    </w:p>
    <w:p w:rsidR="00DD270E" w:rsidRPr="004F5F7D" w:rsidRDefault="00DD270E" w:rsidP="00DD270E">
      <w:pPr>
        <w:rPr>
          <w:sz w:val="24"/>
          <w:szCs w:val="24"/>
        </w:rPr>
      </w:pPr>
    </w:p>
    <w:p w:rsidR="00DD270E" w:rsidRPr="004F5F7D" w:rsidRDefault="00DD270E" w:rsidP="00DD270E">
      <w:pPr>
        <w:pStyle w:val="Nagwek1"/>
        <w:tabs>
          <w:tab w:val="left" w:pos="0"/>
        </w:tabs>
        <w:jc w:val="center"/>
        <w:rPr>
          <w:color w:val="000000"/>
          <w:szCs w:val="24"/>
        </w:rPr>
      </w:pPr>
      <w:r w:rsidRPr="004F5F7D">
        <w:rPr>
          <w:color w:val="000000"/>
          <w:szCs w:val="24"/>
        </w:rPr>
        <w:t>O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Ś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W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I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A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D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C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Z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E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N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I</w:t>
      </w:r>
      <w:r>
        <w:rPr>
          <w:color w:val="000000"/>
          <w:szCs w:val="24"/>
        </w:rPr>
        <w:t xml:space="preserve"> </w:t>
      </w:r>
      <w:r w:rsidRPr="004F5F7D">
        <w:rPr>
          <w:color w:val="000000"/>
          <w:szCs w:val="24"/>
        </w:rPr>
        <w:t>E</w:t>
      </w:r>
    </w:p>
    <w:p w:rsidR="00DD270E" w:rsidRPr="004F5F7D" w:rsidRDefault="00DD270E" w:rsidP="00DD270E">
      <w:pPr>
        <w:pStyle w:val="Nagwek1"/>
        <w:tabs>
          <w:tab w:val="left" w:pos="0"/>
        </w:tabs>
        <w:jc w:val="center"/>
        <w:rPr>
          <w:szCs w:val="24"/>
        </w:rPr>
      </w:pPr>
      <w:r w:rsidRPr="004F5F7D">
        <w:rPr>
          <w:szCs w:val="24"/>
        </w:rPr>
        <w:t xml:space="preserve"> o spełnianiu warunków udziału w postępowaniu oraz braku podstaw do wykluczenia</w:t>
      </w:r>
    </w:p>
    <w:p w:rsidR="00DD270E" w:rsidRDefault="00DD270E" w:rsidP="00DD270E">
      <w:pPr>
        <w:rPr>
          <w:sz w:val="24"/>
          <w:szCs w:val="24"/>
        </w:rPr>
      </w:pPr>
    </w:p>
    <w:p w:rsidR="00DD270E" w:rsidRPr="004F5F7D" w:rsidRDefault="00DD270E" w:rsidP="00DD270E">
      <w:pPr>
        <w:rPr>
          <w:sz w:val="24"/>
          <w:szCs w:val="24"/>
        </w:rPr>
      </w:pPr>
    </w:p>
    <w:p w:rsidR="00DD270E" w:rsidRPr="004F5F7D" w:rsidRDefault="00DD270E" w:rsidP="00DD270E">
      <w:pPr>
        <w:pStyle w:val="Bezodstpw"/>
        <w:jc w:val="both"/>
        <w:rPr>
          <w:b/>
          <w:bCs/>
          <w:sz w:val="24"/>
          <w:szCs w:val="24"/>
        </w:rPr>
      </w:pPr>
      <w:r w:rsidRPr="004F5F7D">
        <w:rPr>
          <w:b/>
          <w:bCs/>
          <w:sz w:val="24"/>
          <w:szCs w:val="24"/>
        </w:rPr>
        <w:t>I. Dzi</w:t>
      </w:r>
      <w:r>
        <w:rPr>
          <w:b/>
          <w:bCs/>
          <w:sz w:val="24"/>
          <w:szCs w:val="24"/>
        </w:rPr>
        <w:t xml:space="preserve">ałając w imieniu i na rzecz </w:t>
      </w:r>
      <w:r w:rsidRPr="004F5F7D">
        <w:rPr>
          <w:b/>
          <w:bCs/>
          <w:sz w:val="24"/>
          <w:szCs w:val="24"/>
        </w:rPr>
        <w:t>Wykonawcy Ja (my) niżej podpisany(i)  oświadczam(y), że w/w Wykonawca</w:t>
      </w:r>
      <w:r>
        <w:rPr>
          <w:b/>
          <w:bCs/>
          <w:sz w:val="24"/>
          <w:szCs w:val="24"/>
        </w:rPr>
        <w:t xml:space="preserve"> </w:t>
      </w:r>
      <w:r w:rsidRPr="004F5F7D">
        <w:rPr>
          <w:b/>
          <w:bCs/>
          <w:sz w:val="24"/>
          <w:szCs w:val="24"/>
        </w:rPr>
        <w:t>:</w:t>
      </w:r>
    </w:p>
    <w:p w:rsidR="00DD270E" w:rsidRPr="004F5F7D" w:rsidRDefault="00DD270E" w:rsidP="00DD270E">
      <w:pPr>
        <w:pStyle w:val="Bezodstpw"/>
        <w:jc w:val="both"/>
        <w:rPr>
          <w:bCs/>
          <w:color w:val="FF0000"/>
          <w:sz w:val="24"/>
          <w:szCs w:val="24"/>
        </w:rPr>
      </w:pPr>
    </w:p>
    <w:p w:rsidR="00DD270E" w:rsidRPr="004F5F7D" w:rsidRDefault="00DD270E" w:rsidP="00DD270E">
      <w:pPr>
        <w:numPr>
          <w:ilvl w:val="1"/>
          <w:numId w:val="2"/>
        </w:numPr>
        <w:suppressAutoHyphens w:val="0"/>
        <w:jc w:val="both"/>
        <w:rPr>
          <w:bCs/>
          <w:sz w:val="24"/>
          <w:szCs w:val="24"/>
        </w:rPr>
      </w:pPr>
      <w:r w:rsidRPr="004F5F7D">
        <w:rPr>
          <w:bCs/>
          <w:sz w:val="24"/>
          <w:szCs w:val="24"/>
        </w:rPr>
        <w:t>posiada</w:t>
      </w:r>
      <w:r w:rsidRPr="004F5F7D">
        <w:rPr>
          <w:sz w:val="24"/>
          <w:szCs w:val="24"/>
        </w:rPr>
        <w:t xml:space="preserve"> odpowiednie kompetencje lub uprawnienia do prowadzenia określonej działalności zawodowej związanej z wykonaniem przedmiotowego zamówienia, o ile konieczność ich posiadania wynika z odrębnych przepisów;</w:t>
      </w:r>
    </w:p>
    <w:p w:rsidR="00DD270E" w:rsidRPr="004F5F7D" w:rsidRDefault="00DD270E" w:rsidP="00DD270E">
      <w:pPr>
        <w:numPr>
          <w:ilvl w:val="1"/>
          <w:numId w:val="2"/>
        </w:numPr>
        <w:suppressAutoHyphens w:val="0"/>
        <w:jc w:val="both"/>
        <w:rPr>
          <w:bCs/>
          <w:sz w:val="24"/>
          <w:szCs w:val="24"/>
        </w:rPr>
      </w:pPr>
      <w:r w:rsidRPr="004F5F7D">
        <w:rPr>
          <w:bCs/>
          <w:sz w:val="24"/>
          <w:szCs w:val="24"/>
        </w:rPr>
        <w:t xml:space="preserve">posiada stosowną </w:t>
      </w:r>
      <w:r w:rsidRPr="004F5F7D">
        <w:rPr>
          <w:sz w:val="24"/>
          <w:szCs w:val="24"/>
        </w:rPr>
        <w:t>zdolność techniczną lub zawodową</w:t>
      </w:r>
      <w:r w:rsidRPr="004F5F7D">
        <w:rPr>
          <w:bCs/>
          <w:sz w:val="24"/>
          <w:szCs w:val="24"/>
        </w:rPr>
        <w:t xml:space="preserve"> niezbędną do należytego wykonania przedmiotowego zamówienia;</w:t>
      </w:r>
    </w:p>
    <w:p w:rsidR="00DD270E" w:rsidRPr="004F5F7D" w:rsidRDefault="00DD270E" w:rsidP="00DD270E">
      <w:pPr>
        <w:numPr>
          <w:ilvl w:val="1"/>
          <w:numId w:val="2"/>
        </w:numPr>
        <w:suppressAutoHyphens w:val="0"/>
        <w:jc w:val="both"/>
        <w:rPr>
          <w:sz w:val="24"/>
          <w:szCs w:val="24"/>
        </w:rPr>
      </w:pPr>
      <w:r w:rsidRPr="004F5F7D">
        <w:rPr>
          <w:bCs/>
          <w:sz w:val="24"/>
          <w:szCs w:val="24"/>
        </w:rPr>
        <w:t xml:space="preserve">znajduje się w odpowiedniej, określonej sytuacji ekonomicznej lub finansowej pozwalającej na należyte wykonanie przedmiotowego zamówienia. </w:t>
      </w:r>
    </w:p>
    <w:p w:rsidR="00DD270E" w:rsidRPr="004F5F7D" w:rsidRDefault="00DD270E" w:rsidP="00DD270E">
      <w:pPr>
        <w:pStyle w:val="Tekstpodstawowy"/>
        <w:ind w:left="360"/>
        <w:rPr>
          <w:szCs w:val="24"/>
        </w:rPr>
      </w:pPr>
    </w:p>
    <w:p w:rsidR="00DD270E" w:rsidRPr="004F5F7D" w:rsidRDefault="00DD270E" w:rsidP="00DD270E">
      <w:pPr>
        <w:pStyle w:val="Tekstpodstawowy"/>
        <w:ind w:left="360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 xml:space="preserve">Ponadto oświadczam/y </w:t>
      </w:r>
      <w:r w:rsidRPr="004F5F7D">
        <w:rPr>
          <w:color w:val="000000"/>
          <w:spacing w:val="2"/>
          <w:szCs w:val="24"/>
        </w:rPr>
        <w:t xml:space="preserve">że w/w Wykonawca nie podlega wykluczeniu z przedmiotowego postępowania na podstawie § 13 </w:t>
      </w:r>
      <w:r w:rsidRPr="004F5F7D">
        <w:rPr>
          <w:szCs w:val="24"/>
        </w:rPr>
        <w:t xml:space="preserve">„Regulaminu udzielania zamówień sektorowych w sytuacji braku obowiązku stosowania przepisów ustawy z dnia 29 stycznia 2004 r. Prawo zamówień publicznych” </w:t>
      </w:r>
      <w:r w:rsidRPr="004F5F7D">
        <w:rPr>
          <w:color w:val="000000"/>
          <w:spacing w:val="2"/>
          <w:szCs w:val="24"/>
        </w:rPr>
        <w:t>w brzmieniu:</w:t>
      </w:r>
    </w:p>
    <w:p w:rsidR="00DD270E" w:rsidRPr="004F5F7D" w:rsidRDefault="00DD270E" w:rsidP="00DD270E">
      <w:pPr>
        <w:ind w:hanging="274"/>
        <w:jc w:val="center"/>
        <w:rPr>
          <w:b/>
          <w:bCs/>
          <w:sz w:val="24"/>
          <w:szCs w:val="24"/>
        </w:rPr>
      </w:pPr>
    </w:p>
    <w:p w:rsidR="00DD270E" w:rsidRPr="004F5F7D" w:rsidRDefault="00DD270E" w:rsidP="00DD270E">
      <w:pPr>
        <w:jc w:val="both"/>
        <w:rPr>
          <w:b/>
          <w:sz w:val="24"/>
          <w:szCs w:val="24"/>
        </w:rPr>
      </w:pPr>
      <w:r w:rsidRPr="004F5F7D">
        <w:rPr>
          <w:b/>
          <w:sz w:val="24"/>
          <w:szCs w:val="24"/>
        </w:rPr>
        <w:t>II.</w:t>
      </w:r>
      <w:r>
        <w:rPr>
          <w:b/>
          <w:sz w:val="24"/>
          <w:szCs w:val="24"/>
        </w:rPr>
        <w:t xml:space="preserve"> </w:t>
      </w:r>
      <w:r w:rsidRPr="004F5F7D">
        <w:rPr>
          <w:b/>
          <w:sz w:val="24"/>
          <w:szCs w:val="24"/>
        </w:rPr>
        <w:t>Z postępowania o udzielenie zamówienia wyklucza się</w:t>
      </w:r>
      <w:r>
        <w:rPr>
          <w:b/>
          <w:sz w:val="24"/>
          <w:szCs w:val="24"/>
        </w:rPr>
        <w:t xml:space="preserve"> </w:t>
      </w:r>
      <w:r w:rsidRPr="004F5F7D">
        <w:rPr>
          <w:b/>
          <w:sz w:val="24"/>
          <w:szCs w:val="24"/>
        </w:rPr>
        <w:t>:</w:t>
      </w:r>
    </w:p>
    <w:p w:rsidR="00DD270E" w:rsidRPr="004F5F7D" w:rsidRDefault="00DD270E" w:rsidP="00DD270E">
      <w:pPr>
        <w:jc w:val="both"/>
        <w:rPr>
          <w:b/>
          <w:sz w:val="24"/>
          <w:szCs w:val="24"/>
        </w:rPr>
      </w:pPr>
    </w:p>
    <w:p w:rsidR="00DD270E" w:rsidRPr="004F5F7D" w:rsidRDefault="00DD270E" w:rsidP="00DD270E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 xml:space="preserve">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(Dz. U. poz. 978, z późn. zm.) lub którego upadłość ogłoszono, z wyjątkiem wykonawcy, który po ogłoszeniu upadłości zawarł </w:t>
      </w:r>
      <w:r w:rsidRPr="004F5F7D">
        <w:rPr>
          <w:i/>
          <w:sz w:val="24"/>
          <w:szCs w:val="24"/>
        </w:rPr>
        <w:lastRenderedPageBreak/>
        <w:t>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późn. zm.);</w:t>
      </w:r>
    </w:p>
    <w:p w:rsidR="00DD270E" w:rsidRPr="002D32B7" w:rsidRDefault="00DD270E" w:rsidP="00DD270E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 xml:space="preserve">ykonawcę który naruszył obowiązki dotyczące płatności podatków, opłat lub składek na ubezpieczenia społeczne lub zdrowotne, co zamawiający jest w stanie wykazać za pomocą </w:t>
      </w:r>
      <w:r w:rsidRPr="002D32B7">
        <w:rPr>
          <w:i/>
          <w:sz w:val="24"/>
          <w:szCs w:val="24"/>
          <w:shd w:val="clear" w:color="auto" w:fill="FFFFFF"/>
        </w:rPr>
        <w:t>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2D32B7">
        <w:rPr>
          <w:i/>
          <w:sz w:val="24"/>
          <w:szCs w:val="24"/>
        </w:rPr>
        <w:t>;</w:t>
      </w:r>
    </w:p>
    <w:p w:rsidR="00DD270E" w:rsidRPr="00082263" w:rsidRDefault="00DD270E" w:rsidP="00DD270E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2D32B7">
        <w:rPr>
          <w:i/>
          <w:sz w:val="24"/>
          <w:szCs w:val="24"/>
        </w:rPr>
        <w:t>w</w:t>
      </w:r>
      <w:r w:rsidRPr="002D32B7">
        <w:rPr>
          <w:i/>
          <w:sz w:val="24"/>
          <w:szCs w:val="24"/>
          <w:shd w:val="clear" w:color="auto" w:fill="FFFFFF"/>
        </w:rPr>
        <w:t xml:space="preserve">ykonawcę, który nie wykazał spełniania warunków udziału w postępowaniu lub nie został </w:t>
      </w:r>
      <w:r w:rsidRPr="00082263">
        <w:rPr>
          <w:i/>
          <w:sz w:val="24"/>
          <w:szCs w:val="24"/>
          <w:shd w:val="clear" w:color="auto" w:fill="FFFFFF"/>
        </w:rPr>
        <w:t>zaproszony do negocjacji lub złożenia ofert wstępnych albo ofert, lub nie wykazał braku podstaw wykluczenia;</w:t>
      </w:r>
    </w:p>
    <w:p w:rsidR="00DD270E" w:rsidRPr="00082263" w:rsidRDefault="00DD270E" w:rsidP="00DD270E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082263">
        <w:rPr>
          <w:i/>
          <w:sz w:val="24"/>
          <w:szCs w:val="24"/>
        </w:rPr>
        <w:t>w</w:t>
      </w:r>
      <w:r w:rsidRPr="00082263">
        <w:rPr>
          <w:i/>
          <w:sz w:val="24"/>
          <w:szCs w:val="24"/>
          <w:shd w:val="clear" w:color="auto" w:fill="FFFFFF"/>
        </w:rPr>
        <w:t>ykonawcę będącego osobą fizyczną, którego prawomocnie skazano za przestępstwo:</w:t>
      </w:r>
    </w:p>
    <w:p w:rsidR="00DD270E" w:rsidRPr="00082263" w:rsidRDefault="00DD270E" w:rsidP="00DD270E">
      <w:pPr>
        <w:ind w:left="284" w:hanging="284"/>
        <w:jc w:val="both"/>
        <w:rPr>
          <w:i/>
          <w:sz w:val="24"/>
          <w:szCs w:val="24"/>
        </w:rPr>
      </w:pPr>
      <w:r w:rsidRPr="00082263">
        <w:rPr>
          <w:rStyle w:val="alb"/>
          <w:i/>
          <w:sz w:val="24"/>
          <w:szCs w:val="24"/>
        </w:rPr>
        <w:t xml:space="preserve"> a) </w:t>
      </w:r>
      <w:r w:rsidRPr="00082263">
        <w:rPr>
          <w:i/>
          <w:sz w:val="24"/>
          <w:szCs w:val="24"/>
        </w:rPr>
        <w:t xml:space="preserve">o którym mowa w </w:t>
      </w:r>
      <w:hyperlink r:id="rId7" w:anchor="/dokument/16798683#art(165(a))" w:history="1">
        <w:r w:rsidRPr="00082263">
          <w:rPr>
            <w:rStyle w:val="Hipercze"/>
            <w:i/>
            <w:sz w:val="24"/>
            <w:szCs w:val="24"/>
          </w:rPr>
          <w:t>art. 165a</w:t>
        </w:r>
      </w:hyperlink>
      <w:r w:rsidRPr="00082263">
        <w:rPr>
          <w:i/>
          <w:sz w:val="24"/>
          <w:szCs w:val="24"/>
        </w:rPr>
        <w:t xml:space="preserve">, </w:t>
      </w:r>
      <w:hyperlink r:id="rId8" w:anchor="/dokument/16798683#art(181)" w:history="1">
        <w:r w:rsidRPr="00082263">
          <w:rPr>
            <w:rStyle w:val="Hipercze"/>
            <w:i/>
            <w:sz w:val="24"/>
            <w:szCs w:val="24"/>
          </w:rPr>
          <w:t>art. 181-188</w:t>
        </w:r>
      </w:hyperlink>
      <w:r w:rsidRPr="00082263">
        <w:rPr>
          <w:i/>
          <w:sz w:val="24"/>
          <w:szCs w:val="24"/>
        </w:rPr>
        <w:t xml:space="preserve">, </w:t>
      </w:r>
      <w:hyperlink r:id="rId9" w:anchor="/dokument/16798683#art(189(a))" w:history="1">
        <w:r w:rsidRPr="00082263">
          <w:rPr>
            <w:rStyle w:val="Hipercze"/>
            <w:i/>
            <w:sz w:val="24"/>
            <w:szCs w:val="24"/>
          </w:rPr>
          <w:t>art. 189a</w:t>
        </w:r>
      </w:hyperlink>
      <w:r w:rsidRPr="00082263">
        <w:rPr>
          <w:i/>
          <w:sz w:val="24"/>
          <w:szCs w:val="24"/>
        </w:rPr>
        <w:t xml:space="preserve">, </w:t>
      </w:r>
      <w:hyperlink r:id="rId10" w:anchor="/dokument/16798683#art(218)" w:history="1">
        <w:r w:rsidRPr="00082263">
          <w:rPr>
            <w:rStyle w:val="Hipercze"/>
            <w:i/>
            <w:sz w:val="24"/>
            <w:szCs w:val="24"/>
          </w:rPr>
          <w:t>art. 218-221</w:t>
        </w:r>
      </w:hyperlink>
      <w:r w:rsidRPr="00082263">
        <w:rPr>
          <w:i/>
          <w:sz w:val="24"/>
          <w:szCs w:val="24"/>
        </w:rPr>
        <w:t xml:space="preserve">, </w:t>
      </w:r>
      <w:hyperlink r:id="rId11" w:anchor="/dokument/16798683#art(228)" w:history="1">
        <w:r w:rsidRPr="00082263">
          <w:rPr>
            <w:rStyle w:val="Hipercze"/>
            <w:i/>
            <w:sz w:val="24"/>
            <w:szCs w:val="24"/>
          </w:rPr>
          <w:t>art. 228-230a</w:t>
        </w:r>
      </w:hyperlink>
      <w:r w:rsidRPr="00082263">
        <w:rPr>
          <w:i/>
          <w:sz w:val="24"/>
          <w:szCs w:val="24"/>
        </w:rPr>
        <w:t xml:space="preserve">, </w:t>
      </w:r>
      <w:hyperlink r:id="rId12" w:anchor="/dokument/16798683#art(250(a))" w:history="1">
        <w:r w:rsidRPr="00082263">
          <w:rPr>
            <w:rStyle w:val="Hipercze"/>
            <w:i/>
            <w:sz w:val="24"/>
            <w:szCs w:val="24"/>
          </w:rPr>
          <w:t>art. 250a</w:t>
        </w:r>
      </w:hyperlink>
      <w:r w:rsidRPr="00082263">
        <w:rPr>
          <w:i/>
          <w:sz w:val="24"/>
          <w:szCs w:val="24"/>
        </w:rPr>
        <w:t xml:space="preserve">, </w:t>
      </w:r>
      <w:hyperlink r:id="rId13" w:anchor="/dokument/16798683#art(258)" w:history="1">
        <w:r w:rsidRPr="00082263">
          <w:rPr>
            <w:rStyle w:val="Hipercze"/>
            <w:i/>
            <w:sz w:val="24"/>
            <w:szCs w:val="24"/>
          </w:rPr>
          <w:t>art. 258</w:t>
        </w:r>
      </w:hyperlink>
      <w:r w:rsidRPr="00082263">
        <w:rPr>
          <w:i/>
          <w:sz w:val="24"/>
          <w:szCs w:val="24"/>
        </w:rPr>
        <w:t xml:space="preserve"> lub </w:t>
      </w:r>
      <w:hyperlink r:id="rId14" w:anchor="/dokument/16798683#art(270)" w:history="1">
        <w:r w:rsidRPr="00082263">
          <w:rPr>
            <w:rStyle w:val="Hipercze"/>
            <w:i/>
            <w:sz w:val="24"/>
            <w:szCs w:val="24"/>
          </w:rPr>
          <w:t>art. 270-309</w:t>
        </w:r>
      </w:hyperlink>
      <w:r w:rsidRPr="00082263">
        <w:rPr>
          <w:i/>
          <w:sz w:val="24"/>
          <w:szCs w:val="24"/>
        </w:rPr>
        <w:t xml:space="preserve"> ustawy z dnia 6 czerwca 1997 r. - Kodeks karny (Dz. U. poz. 553, z późn. zm.) lub </w:t>
      </w:r>
      <w:hyperlink r:id="rId15" w:anchor="/dokument/17631344#art(46)" w:history="1">
        <w:r w:rsidRPr="00082263">
          <w:rPr>
            <w:rStyle w:val="Hipercze"/>
            <w:i/>
            <w:sz w:val="24"/>
            <w:szCs w:val="24"/>
          </w:rPr>
          <w:t>art. 46</w:t>
        </w:r>
      </w:hyperlink>
      <w:r w:rsidRPr="00082263">
        <w:rPr>
          <w:i/>
          <w:sz w:val="24"/>
          <w:szCs w:val="24"/>
        </w:rPr>
        <w:t xml:space="preserve"> lub </w:t>
      </w:r>
      <w:hyperlink r:id="rId16" w:anchor="/dokument/17631344#art(48)" w:history="1">
        <w:r w:rsidRPr="00082263">
          <w:rPr>
            <w:rStyle w:val="Hipercze"/>
            <w:i/>
            <w:sz w:val="24"/>
            <w:szCs w:val="24"/>
          </w:rPr>
          <w:t>art. 48</w:t>
        </w:r>
      </w:hyperlink>
      <w:r w:rsidRPr="00082263">
        <w:rPr>
          <w:i/>
          <w:sz w:val="24"/>
          <w:szCs w:val="24"/>
        </w:rPr>
        <w:t xml:space="preserve"> ustawy z dnia 25 czerwca 2010 r. o sporcie (Dz. U. z 2016 r. poz. 176),</w:t>
      </w:r>
    </w:p>
    <w:p w:rsidR="00DD270E" w:rsidRPr="00082263" w:rsidRDefault="00DD270E" w:rsidP="00DD270E">
      <w:pPr>
        <w:jc w:val="both"/>
        <w:rPr>
          <w:i/>
          <w:sz w:val="24"/>
          <w:szCs w:val="24"/>
        </w:rPr>
      </w:pPr>
      <w:r w:rsidRPr="00082263">
        <w:rPr>
          <w:rStyle w:val="alb"/>
          <w:i/>
          <w:sz w:val="24"/>
          <w:szCs w:val="24"/>
        </w:rPr>
        <w:t xml:space="preserve">b) </w:t>
      </w:r>
      <w:r w:rsidRPr="00082263">
        <w:rPr>
          <w:i/>
          <w:sz w:val="24"/>
          <w:szCs w:val="24"/>
        </w:rPr>
        <w:t xml:space="preserve">o charakterze terrorystycznym, o którym mowa w </w:t>
      </w:r>
      <w:hyperlink r:id="rId17" w:anchor="/dokument/16798683#art(115)par(20)" w:history="1">
        <w:r w:rsidRPr="00082263">
          <w:rPr>
            <w:rStyle w:val="Hipercze"/>
            <w:i/>
            <w:sz w:val="24"/>
            <w:szCs w:val="24"/>
          </w:rPr>
          <w:t>art. 115 § 20</w:t>
        </w:r>
      </w:hyperlink>
      <w:r w:rsidRPr="00082263">
        <w:rPr>
          <w:i/>
          <w:sz w:val="24"/>
          <w:szCs w:val="24"/>
        </w:rPr>
        <w:t xml:space="preserve"> ustawy z dnia 6 czerwca  </w:t>
      </w:r>
    </w:p>
    <w:p w:rsidR="00DD270E" w:rsidRPr="00082263" w:rsidRDefault="00DD270E" w:rsidP="00DD270E">
      <w:pPr>
        <w:jc w:val="both"/>
        <w:rPr>
          <w:i/>
          <w:sz w:val="24"/>
          <w:szCs w:val="24"/>
        </w:rPr>
      </w:pPr>
      <w:r w:rsidRPr="00082263">
        <w:rPr>
          <w:i/>
          <w:sz w:val="24"/>
          <w:szCs w:val="24"/>
        </w:rPr>
        <w:t xml:space="preserve">    1997 r. - Kodeks karny,</w:t>
      </w:r>
    </w:p>
    <w:p w:rsidR="00DD270E" w:rsidRPr="00082263" w:rsidRDefault="00DD270E" w:rsidP="00DD270E">
      <w:pPr>
        <w:jc w:val="both"/>
        <w:rPr>
          <w:i/>
          <w:sz w:val="24"/>
          <w:szCs w:val="24"/>
        </w:rPr>
      </w:pPr>
      <w:r w:rsidRPr="00082263">
        <w:rPr>
          <w:rStyle w:val="alb"/>
          <w:i/>
          <w:sz w:val="24"/>
          <w:szCs w:val="24"/>
        </w:rPr>
        <w:t xml:space="preserve">c) </w:t>
      </w:r>
      <w:r w:rsidRPr="00082263">
        <w:rPr>
          <w:i/>
          <w:sz w:val="24"/>
          <w:szCs w:val="24"/>
        </w:rPr>
        <w:t>skarbowe,</w:t>
      </w:r>
    </w:p>
    <w:p w:rsidR="00DD270E" w:rsidRPr="00082263" w:rsidRDefault="00DD270E" w:rsidP="00DD270E">
      <w:pPr>
        <w:ind w:left="284" w:hanging="284"/>
        <w:jc w:val="both"/>
        <w:rPr>
          <w:i/>
          <w:sz w:val="24"/>
          <w:szCs w:val="24"/>
        </w:rPr>
      </w:pPr>
      <w:r w:rsidRPr="00082263">
        <w:rPr>
          <w:rStyle w:val="alb"/>
          <w:i/>
          <w:sz w:val="24"/>
          <w:szCs w:val="24"/>
        </w:rPr>
        <w:t xml:space="preserve">d) </w:t>
      </w:r>
      <w:r w:rsidRPr="00082263">
        <w:rPr>
          <w:i/>
          <w:sz w:val="24"/>
          <w:szCs w:val="24"/>
        </w:rPr>
        <w:t xml:space="preserve">o którym mowa w </w:t>
      </w:r>
      <w:hyperlink r:id="rId18" w:anchor="/dokument/17896506#art(9)" w:history="1">
        <w:r w:rsidRPr="00082263">
          <w:rPr>
            <w:rStyle w:val="Hipercze"/>
            <w:i/>
            <w:sz w:val="24"/>
            <w:szCs w:val="24"/>
          </w:rPr>
          <w:t>art. 9</w:t>
        </w:r>
      </w:hyperlink>
      <w:r w:rsidRPr="00082263">
        <w:rPr>
          <w:i/>
          <w:sz w:val="24"/>
          <w:szCs w:val="24"/>
        </w:rPr>
        <w:t xml:space="preserve"> lub </w:t>
      </w:r>
      <w:hyperlink r:id="rId19" w:anchor="/dokument/17896506#art(10)" w:history="1">
        <w:r w:rsidRPr="00082263">
          <w:rPr>
            <w:rStyle w:val="Hipercze"/>
            <w:i/>
            <w:sz w:val="24"/>
            <w:szCs w:val="24"/>
          </w:rPr>
          <w:t>art. 10</w:t>
        </w:r>
      </w:hyperlink>
      <w:r w:rsidRPr="00082263">
        <w:rPr>
          <w:i/>
          <w:sz w:val="24"/>
          <w:szCs w:val="24"/>
        </w:rPr>
        <w:t xml:space="preserve"> ustawy z dnia 15 czerwca 2012 r. o skutkach powierzania wykonywania pracy cudzoziemcom przebywającym wbrew przepisom na terytorium Rzeczypospolitej Polskiej (Dz. U. poz. 769);</w:t>
      </w:r>
    </w:p>
    <w:p w:rsidR="00DD270E" w:rsidRPr="002D32B7" w:rsidRDefault="00DD270E" w:rsidP="00DD270E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082263">
        <w:rPr>
          <w:i/>
          <w:sz w:val="24"/>
          <w:szCs w:val="24"/>
        </w:rPr>
        <w:t>w</w:t>
      </w:r>
      <w:r w:rsidRPr="00082263">
        <w:rPr>
          <w:i/>
          <w:sz w:val="24"/>
          <w:szCs w:val="24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</w:t>
      </w:r>
      <w:r w:rsidRPr="002D32B7">
        <w:rPr>
          <w:i/>
          <w:sz w:val="24"/>
          <w:szCs w:val="24"/>
          <w:shd w:val="clear" w:color="auto" w:fill="FFFFFF"/>
        </w:rPr>
        <w:t>womocnie skazano za przestępstwo, o którym mowa w pkt 4);</w:t>
      </w:r>
    </w:p>
    <w:p w:rsidR="00DD270E" w:rsidRPr="004F5F7D" w:rsidRDefault="00DD270E" w:rsidP="00DD270E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2D32B7">
        <w:rPr>
          <w:i/>
          <w:sz w:val="24"/>
          <w:szCs w:val="24"/>
        </w:rPr>
        <w:t>w</w:t>
      </w:r>
      <w:r w:rsidRPr="002D32B7">
        <w:rPr>
          <w:i/>
          <w:sz w:val="24"/>
          <w:szCs w:val="24"/>
          <w:shd w:val="clear" w:color="auto" w:fill="FFFFFF"/>
        </w:rPr>
        <w:t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</w:t>
      </w:r>
      <w:r w:rsidRPr="004F5F7D">
        <w:rPr>
          <w:i/>
          <w:sz w:val="24"/>
          <w:szCs w:val="24"/>
          <w:shd w:val="clear" w:color="auto" w:fill="FFFFFF"/>
        </w:rPr>
        <w:t xml:space="preserve"> społeczne lub zdrowotne wraz z odsetkami lub grzywnami lub zawarł wiążące porozumienie w sprawie spłaty tych należności;</w:t>
      </w:r>
    </w:p>
    <w:p w:rsidR="00DD270E" w:rsidRPr="004F5F7D" w:rsidRDefault="00DD270E" w:rsidP="00DD270E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:rsidR="00DD270E" w:rsidRPr="004F5F7D" w:rsidRDefault="00DD270E" w:rsidP="00DD270E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DD270E" w:rsidRPr="004F5F7D" w:rsidRDefault="00DD270E" w:rsidP="00DD270E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:rsidR="00DD270E" w:rsidRPr="004F5F7D" w:rsidRDefault="00DD270E" w:rsidP="00DD270E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DD270E" w:rsidRPr="004F5F7D" w:rsidRDefault="00DD270E" w:rsidP="00DD270E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lastRenderedPageBreak/>
        <w:t>w</w:t>
      </w:r>
      <w:r w:rsidRPr="004F5F7D">
        <w:rPr>
          <w:i/>
          <w:sz w:val="24"/>
          <w:szCs w:val="24"/>
          <w:shd w:val="clear" w:color="auto" w:fill="FFFFFF"/>
        </w:rPr>
        <w:t>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DD270E" w:rsidRPr="00082263" w:rsidRDefault="00DD270E" w:rsidP="00DD270E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 xml:space="preserve">ykonawcę będącego podmiotem zbiorowym, wobec którego sąd orzekł zakaz ubiegania się o zamówienia publiczne na </w:t>
      </w:r>
      <w:r w:rsidRPr="00082263">
        <w:rPr>
          <w:i/>
          <w:sz w:val="24"/>
          <w:szCs w:val="24"/>
          <w:shd w:val="clear" w:color="auto" w:fill="FFFFFF"/>
        </w:rPr>
        <w:t xml:space="preserve">podstawie </w:t>
      </w:r>
      <w:hyperlink r:id="rId20" w:anchor="/dokument/16991855" w:history="1">
        <w:r w:rsidRPr="00082263">
          <w:rPr>
            <w:rStyle w:val="Hipercze"/>
            <w:i/>
            <w:sz w:val="24"/>
            <w:szCs w:val="24"/>
            <w:shd w:val="clear" w:color="auto" w:fill="FFFFFF"/>
          </w:rPr>
          <w:t>ustawy</w:t>
        </w:r>
      </w:hyperlink>
      <w:r w:rsidRPr="00082263">
        <w:rPr>
          <w:i/>
          <w:sz w:val="24"/>
          <w:szCs w:val="24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:rsidR="00DD270E" w:rsidRPr="004F5F7D" w:rsidRDefault="00DD270E" w:rsidP="00DD270E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ykonawcę, wobec którego orzeczono tytułem środka zapobiegawczego zakaz ubiegania się o zamówienia publiczne.</w:t>
      </w:r>
    </w:p>
    <w:p w:rsidR="00DD270E" w:rsidRPr="004F5F7D" w:rsidRDefault="00DD270E" w:rsidP="00DD270E">
      <w:pPr>
        <w:numPr>
          <w:ilvl w:val="0"/>
          <w:numId w:val="3"/>
        </w:numPr>
        <w:ind w:left="284" w:hanging="284"/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>w</w:t>
      </w:r>
      <w:r w:rsidRPr="004F5F7D">
        <w:rPr>
          <w:i/>
          <w:sz w:val="24"/>
          <w:szCs w:val="24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DD270E" w:rsidRPr="004F5F7D" w:rsidRDefault="00DD270E" w:rsidP="00DD270E">
      <w:pPr>
        <w:jc w:val="both"/>
        <w:rPr>
          <w:i/>
          <w:sz w:val="24"/>
          <w:szCs w:val="24"/>
        </w:rPr>
      </w:pPr>
    </w:p>
    <w:p w:rsidR="00DD270E" w:rsidRPr="004F5F7D" w:rsidRDefault="00DD270E" w:rsidP="00DD270E">
      <w:pPr>
        <w:jc w:val="both"/>
        <w:rPr>
          <w:i/>
          <w:sz w:val="24"/>
          <w:szCs w:val="24"/>
        </w:rPr>
      </w:pPr>
      <w:r w:rsidRPr="004F5F7D">
        <w:rPr>
          <w:i/>
          <w:sz w:val="24"/>
          <w:szCs w:val="24"/>
        </w:rPr>
        <w:t xml:space="preserve">Z postępowania o udzielenie zamówienia wyklucza się również wykonawców, którzy </w:t>
      </w:r>
      <w:r w:rsidRPr="004F5F7D">
        <w:rPr>
          <w:i/>
          <w:sz w:val="24"/>
          <w:szCs w:val="24"/>
          <w:shd w:val="clear" w:color="auto" w:fill="FFFFFF"/>
        </w:rPr>
        <w:t xml:space="preserve">należąc do tej samej grupy kapitałowej, w </w:t>
      </w:r>
      <w:r w:rsidRPr="00082263">
        <w:rPr>
          <w:i/>
          <w:sz w:val="24"/>
          <w:szCs w:val="24"/>
          <w:shd w:val="clear" w:color="auto" w:fill="FFFFFF"/>
        </w:rPr>
        <w:t xml:space="preserve">rozumieniu </w:t>
      </w:r>
      <w:hyperlink r:id="rId21" w:anchor="/dokument/17337528" w:history="1">
        <w:r w:rsidRPr="00082263">
          <w:rPr>
            <w:rStyle w:val="Hipercze"/>
            <w:i/>
            <w:sz w:val="24"/>
            <w:szCs w:val="24"/>
            <w:shd w:val="clear" w:color="auto" w:fill="FFFFFF"/>
          </w:rPr>
          <w:t>ustawy</w:t>
        </w:r>
      </w:hyperlink>
      <w:r w:rsidRPr="00082263">
        <w:rPr>
          <w:i/>
          <w:sz w:val="24"/>
          <w:szCs w:val="24"/>
          <w:shd w:val="clear" w:color="auto" w:fill="FFFFFF"/>
        </w:rPr>
        <w:t xml:space="preserve"> z dnia 16 lutego</w:t>
      </w:r>
      <w:r w:rsidRPr="002D32B7">
        <w:rPr>
          <w:i/>
          <w:sz w:val="24"/>
          <w:szCs w:val="24"/>
          <w:shd w:val="clear" w:color="auto" w:fill="FFFFFF"/>
        </w:rPr>
        <w:t xml:space="preserve"> 2007 r. o ochronie konkurencji i konsumentów (Dz. U. z 2015 r. poz. 184, 1618 i 1634), złożyli odrębne</w:t>
      </w:r>
      <w:r w:rsidRPr="004F5F7D">
        <w:rPr>
          <w:i/>
          <w:sz w:val="24"/>
          <w:szCs w:val="24"/>
          <w:shd w:val="clear" w:color="auto" w:fill="FFFFFF"/>
        </w:rPr>
        <w:t xml:space="preserve"> oferty, oferty częściowe lub wnioski o dopuszczenie do udziału w postępowaniu, chyba że wykażą, że istniejące między nimi powiązania nie prowadzą do zakłócenia konkurencji w postępowaniu o udzielenie zamówienia.</w:t>
      </w:r>
    </w:p>
    <w:p w:rsidR="00DD270E" w:rsidRPr="004F5F7D" w:rsidRDefault="00DD270E" w:rsidP="00DD270E">
      <w:pPr>
        <w:tabs>
          <w:tab w:val="left" w:pos="709"/>
        </w:tabs>
        <w:jc w:val="both"/>
        <w:rPr>
          <w:color w:val="000000"/>
          <w:sz w:val="24"/>
          <w:szCs w:val="24"/>
        </w:rPr>
      </w:pPr>
    </w:p>
    <w:p w:rsidR="00DD270E" w:rsidRPr="004F5F7D" w:rsidRDefault="00DD270E" w:rsidP="00DD270E">
      <w:pPr>
        <w:rPr>
          <w:sz w:val="24"/>
          <w:szCs w:val="24"/>
        </w:rPr>
      </w:pPr>
    </w:p>
    <w:p w:rsidR="00DD270E" w:rsidRPr="004F5F7D" w:rsidRDefault="00DD270E" w:rsidP="00DD270E">
      <w:pPr>
        <w:rPr>
          <w:sz w:val="24"/>
          <w:szCs w:val="24"/>
        </w:rPr>
      </w:pPr>
    </w:p>
    <w:p w:rsidR="00DD270E" w:rsidRPr="004F5F7D" w:rsidRDefault="00DD270E" w:rsidP="00DD270E">
      <w:pPr>
        <w:rPr>
          <w:sz w:val="24"/>
          <w:szCs w:val="24"/>
        </w:rPr>
      </w:pPr>
      <w:r w:rsidRPr="004F5F7D">
        <w:rPr>
          <w:sz w:val="24"/>
          <w:szCs w:val="24"/>
        </w:rPr>
        <w:t>..............................</w:t>
      </w:r>
      <w:r>
        <w:rPr>
          <w:sz w:val="24"/>
          <w:szCs w:val="24"/>
        </w:rPr>
        <w:t>............</w:t>
      </w:r>
      <w:r w:rsidRPr="004F5F7D">
        <w:rPr>
          <w:sz w:val="24"/>
          <w:szCs w:val="24"/>
        </w:rPr>
        <w:t>.. dn..........................</w:t>
      </w:r>
      <w:r>
        <w:rPr>
          <w:sz w:val="24"/>
          <w:szCs w:val="24"/>
        </w:rPr>
        <w:t xml:space="preserve"> 202</w:t>
      </w:r>
      <w:r w:rsidR="002057C2">
        <w:rPr>
          <w:sz w:val="24"/>
          <w:szCs w:val="24"/>
        </w:rPr>
        <w:t xml:space="preserve">1 r. </w:t>
      </w:r>
      <w:r w:rsidRPr="004F5F7D">
        <w:rPr>
          <w:sz w:val="24"/>
          <w:szCs w:val="24"/>
        </w:rPr>
        <w:t xml:space="preserve">  </w:t>
      </w:r>
      <w:r w:rsidRPr="004F5F7D">
        <w:rPr>
          <w:sz w:val="24"/>
          <w:szCs w:val="24"/>
        </w:rPr>
        <w:tab/>
        <w:t xml:space="preserve">       </w:t>
      </w:r>
    </w:p>
    <w:p w:rsidR="00DD270E" w:rsidRPr="004F5F7D" w:rsidRDefault="00DD270E" w:rsidP="00DD270E">
      <w:pPr>
        <w:rPr>
          <w:sz w:val="24"/>
          <w:szCs w:val="24"/>
        </w:rPr>
      </w:pPr>
    </w:p>
    <w:p w:rsidR="00DD270E" w:rsidRPr="004F5F7D" w:rsidRDefault="00DD270E" w:rsidP="00DD270E">
      <w:pPr>
        <w:rPr>
          <w:sz w:val="24"/>
          <w:szCs w:val="24"/>
        </w:rPr>
      </w:pPr>
    </w:p>
    <w:p w:rsidR="00DD270E" w:rsidRPr="004F5F7D" w:rsidRDefault="00DD270E" w:rsidP="00DD270E">
      <w:pPr>
        <w:rPr>
          <w:sz w:val="24"/>
          <w:szCs w:val="24"/>
        </w:rPr>
      </w:pPr>
    </w:p>
    <w:p w:rsidR="00DD270E" w:rsidRDefault="00DD270E" w:rsidP="00DD270E"/>
    <w:p w:rsidR="00DD270E" w:rsidRDefault="00DD270E" w:rsidP="00DD270E"/>
    <w:p w:rsidR="00DD270E" w:rsidRDefault="00DD270E" w:rsidP="00DD270E"/>
    <w:p w:rsidR="00DD270E" w:rsidRDefault="00DD270E" w:rsidP="00DD270E"/>
    <w:p w:rsidR="00DD270E" w:rsidRDefault="00DD270E" w:rsidP="00DD270E"/>
    <w:p w:rsidR="00DD270E" w:rsidRDefault="00DD270E" w:rsidP="00DD270E"/>
    <w:p w:rsidR="00DD270E" w:rsidRDefault="00DD270E" w:rsidP="00DD270E"/>
    <w:p w:rsidR="00DD270E" w:rsidRDefault="00DD270E" w:rsidP="00DD270E"/>
    <w:p w:rsidR="00DD270E" w:rsidRDefault="00DD270E" w:rsidP="00DD270E"/>
    <w:p w:rsidR="00DD270E" w:rsidRDefault="00DD270E" w:rsidP="00DD270E"/>
    <w:p w:rsidR="0040503A" w:rsidRDefault="0040503A"/>
    <w:sectPr w:rsidR="0040503A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30F00" w:rsidRDefault="00FC542F">
      <w:r>
        <w:separator/>
      </w:r>
    </w:p>
  </w:endnote>
  <w:endnote w:type="continuationSeparator" w:id="0">
    <w:p w:rsidR="00B30F00" w:rsidRDefault="00FC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9685745"/>
      <w:docPartObj>
        <w:docPartGallery w:val="Page Numbers (Bottom of Page)"/>
        <w:docPartUnique/>
      </w:docPartObj>
    </w:sdtPr>
    <w:sdtEndPr/>
    <w:sdtContent>
      <w:p w:rsidR="00A75768" w:rsidRDefault="00B822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75768" w:rsidRDefault="00B04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30F00" w:rsidRDefault="00FC542F">
      <w:r>
        <w:separator/>
      </w:r>
    </w:p>
  </w:footnote>
  <w:footnote w:type="continuationSeparator" w:id="0">
    <w:p w:rsidR="00B30F00" w:rsidRDefault="00FC5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667379"/>
    <w:multiLevelType w:val="hybridMultilevel"/>
    <w:tmpl w:val="7854B3F8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0E"/>
    <w:rsid w:val="002057C2"/>
    <w:rsid w:val="0040503A"/>
    <w:rsid w:val="0063781E"/>
    <w:rsid w:val="009B57C9"/>
    <w:rsid w:val="009F399F"/>
    <w:rsid w:val="00A7636E"/>
    <w:rsid w:val="00B04A2E"/>
    <w:rsid w:val="00B30F00"/>
    <w:rsid w:val="00B82243"/>
    <w:rsid w:val="00DD270E"/>
    <w:rsid w:val="00EB4064"/>
    <w:rsid w:val="00FC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28A2"/>
  <w15:chartTrackingRefBased/>
  <w15:docId w15:val="{C5198262-8A59-4043-BBAB-B74DCA25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7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D270E"/>
    <w:pPr>
      <w:keepNext/>
      <w:numPr>
        <w:numId w:val="1"/>
      </w:numPr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270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DD270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270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qFormat/>
    <w:rsid w:val="00DD27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DD270E"/>
    <w:pPr>
      <w:suppressAutoHyphens/>
      <w:autoSpaceDN w:val="0"/>
      <w:spacing w:after="0" w:line="240" w:lineRule="auto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character" w:styleId="Hipercze">
    <w:name w:val="Hyperlink"/>
    <w:semiHidden/>
    <w:rsid w:val="00DD270E"/>
    <w:rPr>
      <w:color w:val="0000FF"/>
      <w:u w:val="single"/>
    </w:rPr>
  </w:style>
  <w:style w:type="character" w:customStyle="1" w:styleId="alb">
    <w:name w:val="a_lb"/>
    <w:basedOn w:val="Domylnaczcionkaakapitu"/>
    <w:rsid w:val="00DD270E"/>
  </w:style>
  <w:style w:type="table" w:styleId="Tabela-Siatka">
    <w:name w:val="Table Grid"/>
    <w:basedOn w:val="Standardowy"/>
    <w:rsid w:val="00DD27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D270E"/>
    <w:pPr>
      <w:suppressAutoHyphens w:val="0"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D27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2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270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1151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Róża Ciołko</cp:lastModifiedBy>
  <cp:revision>8</cp:revision>
  <dcterms:created xsi:type="dcterms:W3CDTF">2021-02-08T08:15:00Z</dcterms:created>
  <dcterms:modified xsi:type="dcterms:W3CDTF">2021-03-12T09:37:00Z</dcterms:modified>
</cp:coreProperties>
</file>