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A44" w:rsidRPr="000663C0" w:rsidRDefault="001D5A44" w:rsidP="000663C0">
      <w:pPr>
        <w:spacing w:line="276" w:lineRule="auto"/>
        <w:jc w:val="right"/>
        <w:rPr>
          <w:rFonts w:ascii="Arial" w:hAnsi="Arial" w:cs="Arial"/>
          <w:b/>
        </w:rPr>
      </w:pPr>
      <w:r w:rsidRPr="000663C0">
        <w:rPr>
          <w:rFonts w:ascii="Arial" w:hAnsi="Arial" w:cs="Arial"/>
          <w:b/>
        </w:rPr>
        <w:t>Załącznik nr 1 Formularz Oferty</w:t>
      </w:r>
    </w:p>
    <w:p w:rsidR="001D5A44" w:rsidRPr="000663C0" w:rsidRDefault="001D5A44" w:rsidP="000663C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nr sprawy </w:t>
      </w:r>
      <w:r w:rsidR="00A945B9" w:rsidRPr="000663C0">
        <w:rPr>
          <w:rFonts w:ascii="Arial" w:hAnsi="Arial" w:cs="Arial"/>
          <w:bCs/>
        </w:rPr>
        <w:t>FA-I-</w:t>
      </w:r>
      <w:r w:rsidR="000663C0" w:rsidRPr="000663C0">
        <w:rPr>
          <w:rFonts w:ascii="Arial" w:hAnsi="Arial" w:cs="Arial"/>
          <w:bCs/>
        </w:rPr>
        <w:t xml:space="preserve">   </w:t>
      </w:r>
      <w:r w:rsidR="003028EB">
        <w:rPr>
          <w:rFonts w:ascii="Arial" w:hAnsi="Arial" w:cs="Arial"/>
          <w:bCs/>
        </w:rPr>
        <w:t>599</w:t>
      </w:r>
      <w:bookmarkStart w:id="0" w:name="_GoBack"/>
      <w:bookmarkEnd w:id="0"/>
      <w:r w:rsidR="008A2CE7">
        <w:rPr>
          <w:rFonts w:ascii="Arial" w:hAnsi="Arial" w:cs="Arial"/>
          <w:bCs/>
        </w:rPr>
        <w:t xml:space="preserve"> </w:t>
      </w:r>
      <w:r w:rsidR="00A945B9" w:rsidRPr="000663C0">
        <w:rPr>
          <w:rFonts w:ascii="Arial" w:hAnsi="Arial" w:cs="Arial"/>
          <w:bCs/>
        </w:rPr>
        <w:t>/202</w:t>
      </w:r>
      <w:r w:rsidR="000663C0" w:rsidRPr="000663C0">
        <w:rPr>
          <w:rFonts w:ascii="Arial" w:hAnsi="Arial" w:cs="Arial"/>
          <w:bCs/>
        </w:rPr>
        <w:t>1</w:t>
      </w: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  <w:color w:val="FF0000"/>
        </w:rPr>
      </w:pPr>
      <w:r w:rsidRPr="000663C0">
        <w:rPr>
          <w:rFonts w:ascii="Arial" w:hAnsi="Arial" w:cs="Arial"/>
          <w:color w:val="FF0000"/>
        </w:rPr>
        <w:t xml:space="preserve"> </w:t>
      </w:r>
    </w:p>
    <w:p w:rsidR="00253B0C" w:rsidRPr="000663C0" w:rsidRDefault="001D5A44" w:rsidP="000663C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0663C0">
        <w:rPr>
          <w:rFonts w:ascii="Arial" w:hAnsi="Arial" w:cs="Arial"/>
          <w:b/>
          <w:bCs/>
        </w:rPr>
        <w:t>FORMULARZ OFERTY</w:t>
      </w:r>
      <w:r w:rsidR="00253B0C" w:rsidRPr="000663C0">
        <w:rPr>
          <w:rFonts w:ascii="Arial" w:hAnsi="Arial" w:cs="Arial"/>
          <w:b/>
          <w:bCs/>
        </w:rPr>
        <w:t xml:space="preserve"> </w:t>
      </w:r>
    </w:p>
    <w:p w:rsidR="001D5A44" w:rsidRPr="000663C0" w:rsidRDefault="00253B0C" w:rsidP="000663C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0663C0">
        <w:rPr>
          <w:rFonts w:ascii="Arial" w:hAnsi="Arial" w:cs="Arial"/>
          <w:b/>
          <w:bCs/>
        </w:rPr>
        <w:t xml:space="preserve">Na </w:t>
      </w:r>
      <w:r w:rsidR="000C25AB" w:rsidRPr="000663C0">
        <w:rPr>
          <w:rFonts w:ascii="Arial" w:hAnsi="Arial" w:cs="Arial"/>
          <w:b/>
          <w:bCs/>
        </w:rPr>
        <w:t>zakup i dostawę rur i kształtek PVC</w:t>
      </w:r>
    </w:p>
    <w:p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0663C0">
        <w:rPr>
          <w:rFonts w:ascii="Arial" w:hAnsi="Arial" w:cs="Arial"/>
        </w:rPr>
        <w:t>1. ZAMAWIAJĄCY:</w:t>
      </w: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„Wodociągi Białostockie” Sp. z o.o.</w:t>
      </w: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>zarejestrowana w Sądzie Rejonowym w Białymstoku XII Wydział Gospodarczy Krajowego Rejestru Sądowego pod Nr KRS 0000024985, NIP 542-020-01-22, kapitał zakładowy: 165 540 000,00 zł</w:t>
      </w:r>
    </w:p>
    <w:p w:rsidR="001D5A44" w:rsidRPr="000663C0" w:rsidRDefault="001D5A44" w:rsidP="000663C0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0663C0" w:rsidTr="00B873E3">
        <w:tc>
          <w:tcPr>
            <w:tcW w:w="2700" w:type="dxa"/>
            <w:tcBorders>
              <w:bottom w:val="single" w:sz="6" w:space="0" w:color="auto"/>
            </w:tcBorders>
          </w:tcPr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Adres:</w:t>
            </w:r>
          </w:p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ul. Młynowa 52/1</w:t>
            </w:r>
          </w:p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15-404 Białystok</w:t>
            </w:r>
          </w:p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tel.   +48 85 74 58 100 </w:t>
            </w:r>
          </w:p>
          <w:p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fax   +48 85 74 58 113 </w:t>
            </w:r>
          </w:p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 internetowy: www.wobi.pl</w:t>
            </w:r>
          </w:p>
          <w:p w:rsidR="001D5A44" w:rsidRPr="000663C0" w:rsidRDefault="001D5A44" w:rsidP="000663C0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:rsidR="001D5A44" w:rsidRPr="000663C0" w:rsidRDefault="001D5A44" w:rsidP="000663C0">
      <w:pPr>
        <w:pStyle w:val="WW-Tekstpodstawowy2"/>
        <w:tabs>
          <w:tab w:val="left" w:pos="180"/>
        </w:tabs>
        <w:spacing w:line="276" w:lineRule="auto"/>
      </w:pPr>
      <w:r w:rsidRPr="000663C0">
        <w:rPr>
          <w:lang w:eastAsia="pl-PL"/>
        </w:rPr>
        <w:t xml:space="preserve">2. </w:t>
      </w:r>
      <w:r w:rsidRPr="000663C0">
        <w:t>WYKONAWCA:</w:t>
      </w: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>Nazwa:......................................................................................................</w:t>
      </w: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>Siedziba: ...................................................................................................</w:t>
      </w: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>Tel/Fax: ....................................................................................................</w:t>
      </w: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>REGON: ....................................................................................................</w:t>
      </w:r>
      <w:r w:rsidR="00337083" w:rsidRPr="000663C0">
        <w:t>..</w:t>
      </w: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>NIP............................................................................................................</w:t>
      </w:r>
      <w:r w:rsidR="00337083" w:rsidRPr="000663C0">
        <w:t>..</w:t>
      </w:r>
    </w:p>
    <w:p w:rsidR="001D5A44" w:rsidRPr="000663C0" w:rsidRDefault="001D5A44" w:rsidP="000663C0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0663C0">
        <w:rPr>
          <w:sz w:val="24"/>
          <w:szCs w:val="24"/>
        </w:rPr>
        <w:t>Adres strony internetowej: .........................................................................</w:t>
      </w:r>
      <w:r w:rsidR="00337083" w:rsidRPr="000663C0">
        <w:rPr>
          <w:sz w:val="24"/>
          <w:szCs w:val="24"/>
        </w:rPr>
        <w:t>..</w:t>
      </w:r>
      <w:r w:rsidRPr="000663C0">
        <w:rPr>
          <w:sz w:val="24"/>
          <w:szCs w:val="24"/>
        </w:rPr>
        <w:t xml:space="preserve"> </w:t>
      </w: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 xml:space="preserve">3. OSOBA UPRAWNIONA DO KONTAKTÓW: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0663C0" w:rsidTr="00B873E3">
        <w:trPr>
          <w:cantSplit/>
        </w:trPr>
        <w:tc>
          <w:tcPr>
            <w:tcW w:w="2590" w:type="dxa"/>
          </w:tcPr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Imię i nazwisko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:rsidTr="00B873E3">
        <w:trPr>
          <w:cantSplit/>
        </w:trPr>
        <w:tc>
          <w:tcPr>
            <w:tcW w:w="2590" w:type="dxa"/>
          </w:tcPr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:rsidTr="00B873E3">
        <w:trPr>
          <w:cantSplit/>
        </w:trPr>
        <w:tc>
          <w:tcPr>
            <w:tcW w:w="2590" w:type="dxa"/>
          </w:tcPr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Nr telefonu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78C0" w:rsidRPr="000663C0" w:rsidTr="00E65221">
        <w:trPr>
          <w:cantSplit/>
          <w:trHeight w:val="145"/>
        </w:trPr>
        <w:tc>
          <w:tcPr>
            <w:tcW w:w="2590" w:type="dxa"/>
          </w:tcPr>
          <w:p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E-mail:</w:t>
            </w:r>
          </w:p>
        </w:tc>
        <w:tc>
          <w:tcPr>
            <w:tcW w:w="6008" w:type="dxa"/>
          </w:tcPr>
          <w:p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:rsidR="001D5A44" w:rsidRPr="000663C0" w:rsidRDefault="001D5A44" w:rsidP="000663C0">
      <w:pPr>
        <w:pStyle w:val="WW-Tekstpodstawowy2"/>
        <w:spacing w:line="276" w:lineRule="auto"/>
      </w:pPr>
      <w:r w:rsidRPr="000663C0">
        <w:t>4. Ja (my) niżej podpisany(i) oświadczam(y), że:</w:t>
      </w:r>
    </w:p>
    <w:p w:rsidR="001D5A44" w:rsidRPr="000663C0" w:rsidRDefault="001D5A44" w:rsidP="000663C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Zapoznałem(liśmy) się z treścią Ogłoszenia/Specyfikacji Istotnych Warunków Zamówienia (SIWZ) wraz z załącznikami (w tym ze wzorem umowy) i nie wnosimy do nich żadnych zastrzeżeń ani uwag.</w:t>
      </w:r>
    </w:p>
    <w:p w:rsidR="001D5A44" w:rsidRPr="000663C0" w:rsidRDefault="001D5A44" w:rsidP="000663C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:rsidR="001D5A44" w:rsidRPr="000663C0" w:rsidRDefault="001D5A44" w:rsidP="000663C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Oświadczam/my, że wyceniliśmy wszystkie elementy niezbędne do prawidłowego wykonania zamówienia.</w:t>
      </w:r>
    </w:p>
    <w:p w:rsidR="00767BB3" w:rsidRPr="000663C0" w:rsidRDefault="001D5A44" w:rsidP="000663C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Akceptuję/my termin realizacji zamówienia w okresie </w:t>
      </w:r>
      <w:r w:rsidR="00253B0C" w:rsidRPr="000663C0">
        <w:rPr>
          <w:rFonts w:ascii="Arial" w:hAnsi="Arial" w:cs="Arial"/>
        </w:rPr>
        <w:t>12 miesięcy</w:t>
      </w:r>
      <w:r w:rsidRPr="000663C0">
        <w:rPr>
          <w:rFonts w:ascii="Arial" w:hAnsi="Arial" w:cs="Arial"/>
        </w:rPr>
        <w:t xml:space="preserve"> od daty podpisania umowy.</w:t>
      </w:r>
    </w:p>
    <w:p w:rsidR="001D5A44" w:rsidRPr="008A2CE7" w:rsidRDefault="00767BB3" w:rsidP="000663C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8A2CE7">
        <w:rPr>
          <w:rFonts w:ascii="Arial" w:hAnsi="Arial" w:cs="Arial"/>
        </w:rPr>
        <w:t>Dostawa w terminie nie przekraczającym 14 dni od dnia otrzymania zamówienia.</w:t>
      </w:r>
      <w:r w:rsidR="001D5A44" w:rsidRPr="008A2CE7">
        <w:rPr>
          <w:rFonts w:ascii="Arial" w:hAnsi="Arial" w:cs="Arial"/>
        </w:rPr>
        <w:t xml:space="preserve"> </w:t>
      </w:r>
    </w:p>
    <w:p w:rsidR="001D5A44" w:rsidRPr="000663C0" w:rsidRDefault="001D5A44" w:rsidP="000663C0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</w:rPr>
      </w:pPr>
      <w:r w:rsidRPr="000663C0">
        <w:rPr>
          <w:rFonts w:ascii="Arial" w:hAnsi="Arial" w:cs="Arial"/>
        </w:rPr>
        <w:t xml:space="preserve">Cena mojej (naszej) oferty za realizację niniejszego zamówienia  wynosi: </w:t>
      </w:r>
    </w:p>
    <w:p w:rsidR="00B468F7" w:rsidRPr="000663C0" w:rsidRDefault="00B468F7" w:rsidP="000663C0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000"/>
        <w:gridCol w:w="922"/>
        <w:gridCol w:w="1843"/>
        <w:gridCol w:w="1242"/>
        <w:gridCol w:w="893"/>
        <w:gridCol w:w="1516"/>
      </w:tblGrid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C834F4" w:rsidRDefault="00C834F4" w:rsidP="000663C0">
            <w:pPr>
              <w:spacing w:line="276" w:lineRule="auto"/>
              <w:ind w:right="-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Ilość szt.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Wartość zamówienia netto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Wartość zamówienia brutto</w:t>
            </w:r>
          </w:p>
        </w:tc>
      </w:tr>
      <w:tr w:rsidR="00C834F4" w:rsidRPr="000663C0" w:rsidTr="00C834F4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663C0">
                <w:rPr>
                  <w:rFonts w:ascii="Arial" w:hAnsi="Arial" w:cs="Arial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lang w:eastAsia="en-US"/>
                </w:rPr>
                <w:t>3,0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285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663C0">
                <w:rPr>
                  <w:rFonts w:ascii="Arial" w:hAnsi="Arial" w:cs="Arial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lang w:eastAsia="en-US"/>
                </w:rPr>
                <w:t>2,0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663C0">
                <w:rPr>
                  <w:rFonts w:ascii="Arial" w:hAnsi="Arial" w:cs="Arial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1,0 m"/>
              </w:smartTagPr>
              <w:r w:rsidRPr="000663C0">
                <w:rPr>
                  <w:rFonts w:ascii="Arial" w:hAnsi="Arial" w:cs="Arial"/>
                  <w:lang w:eastAsia="en-US"/>
                </w:rPr>
                <w:t>1,0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250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80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250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25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315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80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315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 L =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40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400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400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.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27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15º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30º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45º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15º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30º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45º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160/160 mm kąt 45º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160/160 mm kąt 90º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200/160 mm kąt 45º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200/160 mm kąt 90º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250/160 mm kąt 45º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250/160 mm kąt 90º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Nasuwka PVC 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Nasuwka PVC 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Nasuwka PVC 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 xml:space="preserve">250 </w:t>
              </w:r>
              <w:r w:rsidRPr="000663C0">
                <w:rPr>
                  <w:rFonts w:ascii="Arial" w:hAnsi="Arial" w:cs="Arial"/>
                  <w:color w:val="000000"/>
                  <w:lang w:eastAsia="en-US"/>
                </w:rPr>
                <w:lastRenderedPageBreak/>
                <w:t>mm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Redukcja 160/110 mm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Redukcja 200/160 mm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Redukcja 250/200 mm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Przejścia żeliwo/PVC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(TRAPER)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kamionka/PVC 200/160 mm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kamionka/PVC 250/200 mm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beton/PVC 160/160 mm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beton/PVC 200/200 mm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Wkładka "in situ" (króciec z gumą)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Wkładka "in situ" (króciec z gumą)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Zasuwa burzowa PVC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Zasuwa burzowa PVC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:rsidTr="00C834F4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RAZEM za całość zamówienia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netto ………………………….PLN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+ Podatek VAT (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………. %) …………</w:t>
      </w:r>
      <w:r w:rsidR="00AD5756" w:rsidRPr="000663C0">
        <w:rPr>
          <w:rFonts w:ascii="Arial" w:hAnsi="Arial" w:cs="Arial"/>
        </w:rPr>
        <w:t>.</w:t>
      </w:r>
      <w:r w:rsidRPr="000663C0">
        <w:rPr>
          <w:rFonts w:ascii="Arial" w:hAnsi="Arial" w:cs="Arial"/>
        </w:rPr>
        <w:t>PLN</w:t>
      </w:r>
    </w:p>
    <w:p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brutto …………………………..………</w:t>
      </w:r>
      <w:r w:rsidR="00AD5756" w:rsidRPr="000663C0">
        <w:rPr>
          <w:rFonts w:ascii="Arial" w:hAnsi="Arial" w:cs="Arial"/>
        </w:rPr>
        <w:t>…………………</w:t>
      </w:r>
      <w:r w:rsidRPr="000663C0">
        <w:rPr>
          <w:rFonts w:ascii="Arial" w:hAnsi="Arial" w:cs="Arial"/>
        </w:rPr>
        <w:t xml:space="preserve"> PLN </w:t>
      </w:r>
    </w:p>
    <w:p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(słownie:…………………</w:t>
      </w:r>
      <w:r w:rsidR="000663C0" w:rsidRP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………………………………………………</w:t>
      </w:r>
      <w:r w:rsidR="00E65221" w:rsidRPr="000663C0">
        <w:rPr>
          <w:rFonts w:ascii="Arial" w:hAnsi="Arial" w:cs="Arial"/>
        </w:rPr>
        <w:t>)</w:t>
      </w:r>
    </w:p>
    <w:p w:rsidR="007831E0" w:rsidRPr="000663C0" w:rsidRDefault="007831E0" w:rsidP="000663C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Długość okresu udzielonej gwarancji: ………………………miesięcy (Minimalny okres gwarancji wymagany </w:t>
      </w:r>
      <w:r w:rsidR="001C57CD" w:rsidRPr="000663C0">
        <w:rPr>
          <w:rFonts w:ascii="Arial" w:hAnsi="Arial" w:cs="Arial"/>
        </w:rPr>
        <w:t>p</w:t>
      </w:r>
      <w:r w:rsidRPr="000663C0">
        <w:rPr>
          <w:rFonts w:ascii="Arial" w:hAnsi="Arial" w:cs="Arial"/>
        </w:rPr>
        <w:t xml:space="preserve">rzez Zamawiającego </w:t>
      </w:r>
      <w:r w:rsidR="003E6C13" w:rsidRPr="000663C0">
        <w:rPr>
          <w:rFonts w:ascii="Arial" w:hAnsi="Arial" w:cs="Arial"/>
        </w:rPr>
        <w:t>12</w:t>
      </w:r>
      <w:r w:rsidRPr="000663C0">
        <w:rPr>
          <w:rFonts w:ascii="Arial" w:hAnsi="Arial" w:cs="Arial"/>
        </w:rPr>
        <w:t xml:space="preserve"> miesiące)</w:t>
      </w:r>
    </w:p>
    <w:p w:rsidR="001D5A44" w:rsidRPr="000663C0" w:rsidRDefault="001D5A44" w:rsidP="000663C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Akceptuję/my bez zastrzeżeń warunki płatności określone w Ogłoszeniu/SIWZ.</w:t>
      </w:r>
    </w:p>
    <w:p w:rsidR="001D5A44" w:rsidRPr="000663C0" w:rsidRDefault="001D5A44" w:rsidP="000663C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Niniejsza oferta jest ważna przez okres </w:t>
      </w:r>
      <w:r w:rsidR="00447B08" w:rsidRPr="000663C0">
        <w:rPr>
          <w:rFonts w:ascii="Arial" w:hAnsi="Arial" w:cs="Arial"/>
          <w:b/>
          <w:bCs/>
        </w:rPr>
        <w:t>3</w:t>
      </w:r>
      <w:r w:rsidR="009830D7" w:rsidRPr="000663C0">
        <w:rPr>
          <w:rFonts w:ascii="Arial" w:hAnsi="Arial" w:cs="Arial"/>
          <w:b/>
          <w:bCs/>
        </w:rPr>
        <w:t>0</w:t>
      </w:r>
      <w:r w:rsidR="00AD5756" w:rsidRP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 xml:space="preserve">dni, </w:t>
      </w:r>
    </w:p>
    <w:p w:rsidR="001D5A44" w:rsidRPr="000663C0" w:rsidRDefault="001D5A44" w:rsidP="000663C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W przypadku uznania mojej (naszej) oferty za najkorzystniejszą zobowiązuję(emy) się zawrzeć umowę w miejscu i terminie jakie zostaną wskazane przez Zamawiającego. </w:t>
      </w:r>
    </w:p>
    <w:p w:rsidR="001D5A44" w:rsidRPr="000663C0" w:rsidRDefault="001D5A44" w:rsidP="000663C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663C0">
        <w:rPr>
          <w:rFonts w:ascii="Arial" w:hAnsi="Arial" w:cs="Arial"/>
          <w:i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:rsidR="001D5A44" w:rsidRPr="000663C0" w:rsidRDefault="001D5A44" w:rsidP="000663C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Wyrażam zgodę na przetwarzanie danych osobowych zgodnie z postanowieniami załącznika Nr </w:t>
      </w:r>
      <w:r w:rsidR="009471CD" w:rsidRPr="000663C0">
        <w:rPr>
          <w:rFonts w:ascii="Arial" w:hAnsi="Arial" w:cs="Arial"/>
        </w:rPr>
        <w:t>3</w:t>
      </w:r>
      <w:r w:rsidRPr="000663C0">
        <w:rPr>
          <w:rFonts w:ascii="Arial" w:hAnsi="Arial" w:cs="Arial"/>
        </w:rPr>
        <w:t xml:space="preserve"> do niniejszego Ogłoszenia/</w:t>
      </w:r>
      <w:r w:rsidRPr="000663C0">
        <w:rPr>
          <w:rFonts w:ascii="Arial" w:hAnsi="Arial" w:cs="Arial"/>
          <w:iCs/>
        </w:rPr>
        <w:t xml:space="preserve"> Specyfikacji Istotnych Warunków Zamówienia (SIWZ)</w:t>
      </w:r>
      <w:r w:rsidRPr="000663C0">
        <w:rPr>
          <w:rFonts w:ascii="Arial" w:hAnsi="Arial" w:cs="Arial"/>
        </w:rPr>
        <w:t>.</w:t>
      </w:r>
    </w:p>
    <w:p w:rsidR="001D5A44" w:rsidRPr="000663C0" w:rsidRDefault="001D5A44" w:rsidP="000663C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W ofercie *</w:t>
      </w:r>
      <w:r w:rsidRPr="000663C0">
        <w:rPr>
          <w:rFonts w:ascii="Arial" w:hAnsi="Arial" w:cs="Arial"/>
          <w:b/>
          <w:bCs/>
        </w:rPr>
        <w:t>znajdują się/nie znajdują się</w:t>
      </w:r>
      <w:r w:rsidRPr="000663C0">
        <w:rPr>
          <w:rFonts w:ascii="Arial" w:hAnsi="Arial" w:cs="Arial"/>
        </w:rPr>
        <w:t xml:space="preserve"> informacje stanowiące tajemnicę przedsiębiorstwa w rozumieniu Ustawy z dnia 16 kwietnia 1993 r. o zwalczaniu nieuczciwej 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konkurencji</w:t>
      </w:r>
      <w:r w:rsidRPr="000663C0">
        <w:rPr>
          <w:rFonts w:ascii="Arial" w:hAnsi="Arial" w:cs="Arial"/>
          <w:vertAlign w:val="superscript"/>
        </w:rPr>
        <w:t xml:space="preserve"> </w:t>
      </w:r>
      <w:r w:rsidR="004E2B9E">
        <w:rPr>
          <w:rFonts w:ascii="Arial" w:hAnsi="Arial" w:cs="Arial"/>
          <w:vertAlign w:val="superscript"/>
        </w:rPr>
        <w:t xml:space="preserve"> </w:t>
      </w:r>
      <w:r w:rsidRPr="000663C0">
        <w:rPr>
          <w:rFonts w:ascii="Arial" w:hAnsi="Arial" w:cs="Arial"/>
        </w:rPr>
        <w:t>(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 xml:space="preserve">t.j. 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Dz.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 xml:space="preserve"> 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 xml:space="preserve">U. 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 xml:space="preserve">z 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20</w:t>
      </w:r>
      <w:r w:rsidR="004E2B9E">
        <w:rPr>
          <w:rFonts w:ascii="Arial" w:hAnsi="Arial" w:cs="Arial"/>
        </w:rPr>
        <w:t>20</w:t>
      </w:r>
      <w:r w:rsidRPr="000663C0">
        <w:rPr>
          <w:rFonts w:ascii="Arial" w:hAnsi="Arial" w:cs="Arial"/>
        </w:rPr>
        <w:t xml:space="preserve"> r. 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 xml:space="preserve">poz. </w:t>
      </w:r>
      <w:r w:rsidR="004E2B9E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1</w:t>
      </w:r>
      <w:r w:rsidR="004E2B9E">
        <w:rPr>
          <w:rFonts w:ascii="Arial" w:hAnsi="Arial" w:cs="Arial"/>
        </w:rPr>
        <w:t xml:space="preserve">913 </w:t>
      </w:r>
      <w:r w:rsidRPr="000663C0">
        <w:rPr>
          <w:rFonts w:ascii="Arial" w:hAnsi="Arial" w:cs="Arial"/>
        </w:rPr>
        <w:t xml:space="preserve">). Wskazane </w:t>
      </w:r>
      <w:r w:rsidRPr="000663C0">
        <w:rPr>
          <w:rFonts w:ascii="Arial" w:hAnsi="Arial" w:cs="Arial"/>
        </w:rPr>
        <w:lastRenderedPageBreak/>
        <w:t>poniżej</w:t>
      </w:r>
      <w:r w:rsidR="004E2B9E">
        <w:rPr>
          <w:rFonts w:ascii="Arial" w:hAnsi="Arial" w:cs="Arial"/>
        </w:rPr>
        <w:t> </w:t>
      </w:r>
      <w:r w:rsidRPr="000663C0">
        <w:rPr>
          <w:rFonts w:ascii="Arial" w:hAnsi="Arial" w:cs="Arial"/>
        </w:rPr>
        <w:t>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0663C0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0663C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3C0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3C0">
              <w:rPr>
                <w:rFonts w:ascii="Arial" w:hAnsi="Arial" w:cs="Arial"/>
                <w:b/>
              </w:rPr>
              <w:t xml:space="preserve">Strony w ofercie </w:t>
            </w:r>
          </w:p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3C0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1D5A44" w:rsidRPr="000663C0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3C0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3C0">
              <w:rPr>
                <w:rFonts w:ascii="Arial" w:hAnsi="Arial" w:cs="Arial"/>
                <w:b/>
              </w:rPr>
              <w:t>do</w:t>
            </w:r>
          </w:p>
        </w:tc>
      </w:tr>
      <w:tr w:rsidR="001D5A44" w:rsidRPr="000663C0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1D5A44" w:rsidRPr="000663C0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0663C0" w:rsidRDefault="001D5A44" w:rsidP="000663C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UZASADNIENIE:……………………………………………………………………………… </w:t>
      </w: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:rsidR="009C41EF" w:rsidRPr="000663C0" w:rsidRDefault="001D5A44" w:rsidP="000663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 xml:space="preserve">    </w:t>
      </w:r>
    </w:p>
    <w:p w:rsidR="009C41EF" w:rsidRPr="000663C0" w:rsidRDefault="009C41EF" w:rsidP="000663C0">
      <w:pPr>
        <w:spacing w:line="276" w:lineRule="auto"/>
        <w:rPr>
          <w:rFonts w:ascii="Arial" w:hAnsi="Arial" w:cs="Arial"/>
        </w:rPr>
      </w:pPr>
      <w:r w:rsidRPr="000663C0">
        <w:rPr>
          <w:rFonts w:ascii="Arial" w:hAnsi="Arial" w:cs="Arial"/>
        </w:rPr>
        <w:t>............................... dn. .........................202</w:t>
      </w:r>
      <w:r w:rsidR="000663C0">
        <w:rPr>
          <w:rFonts w:ascii="Arial" w:hAnsi="Arial" w:cs="Arial"/>
        </w:rPr>
        <w:t>1</w:t>
      </w:r>
      <w:r w:rsidRPr="000663C0">
        <w:rPr>
          <w:rFonts w:ascii="Arial" w:hAnsi="Arial" w:cs="Arial"/>
        </w:rPr>
        <w:t xml:space="preserve"> r.    </w:t>
      </w:r>
      <w:r w:rsidRPr="000663C0">
        <w:rPr>
          <w:rFonts w:ascii="Arial" w:hAnsi="Arial" w:cs="Arial"/>
        </w:rPr>
        <w:tab/>
        <w:t xml:space="preserve">       </w:t>
      </w:r>
    </w:p>
    <w:p w:rsidR="009C41EF" w:rsidRPr="000663C0" w:rsidRDefault="009C41EF" w:rsidP="000663C0">
      <w:pPr>
        <w:spacing w:line="276" w:lineRule="auto"/>
        <w:ind w:left="4531" w:firstLine="425"/>
        <w:rPr>
          <w:rFonts w:ascii="Arial" w:hAnsi="Arial" w:cs="Arial"/>
        </w:rPr>
      </w:pPr>
      <w:r w:rsidRPr="000663C0">
        <w:rPr>
          <w:rFonts w:ascii="Arial" w:hAnsi="Arial" w:cs="Arial"/>
        </w:rPr>
        <w:t>.............................................................................</w:t>
      </w:r>
    </w:p>
    <w:p w:rsidR="009C41EF" w:rsidRPr="000663C0" w:rsidRDefault="009C41EF" w:rsidP="000663C0">
      <w:pPr>
        <w:spacing w:line="276" w:lineRule="auto"/>
        <w:ind w:left="283"/>
        <w:rPr>
          <w:rFonts w:ascii="Arial" w:hAnsi="Arial" w:cs="Arial"/>
        </w:rPr>
      </w:pP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</w:r>
      <w:r w:rsidRPr="000663C0">
        <w:rPr>
          <w:rFonts w:ascii="Arial" w:hAnsi="Arial" w:cs="Arial"/>
        </w:rPr>
        <w:tab/>
        <w:t xml:space="preserve"> (Pieczęć/cie i podpis/y)</w:t>
      </w:r>
    </w:p>
    <w:p w:rsidR="009C41EF" w:rsidRPr="000663C0" w:rsidRDefault="009C41EF" w:rsidP="000663C0">
      <w:pPr>
        <w:spacing w:line="276" w:lineRule="auto"/>
        <w:ind w:left="283"/>
        <w:rPr>
          <w:rFonts w:ascii="Arial" w:hAnsi="Arial" w:cs="Arial"/>
          <w:i/>
          <w:iCs/>
        </w:rPr>
      </w:pPr>
    </w:p>
    <w:p w:rsidR="009C41EF" w:rsidRPr="000663C0" w:rsidRDefault="009C41EF" w:rsidP="000663C0">
      <w:pPr>
        <w:spacing w:line="276" w:lineRule="auto"/>
        <w:ind w:left="283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i/>
          <w:iCs/>
          <w:sz w:val="18"/>
          <w:szCs w:val="18"/>
        </w:rPr>
        <w:t>* niepotrzebne skreślić</w:t>
      </w:r>
      <w:r w:rsidRPr="000663C0">
        <w:rPr>
          <w:rFonts w:ascii="Arial" w:hAnsi="Arial" w:cs="Arial"/>
          <w:sz w:val="18"/>
          <w:szCs w:val="18"/>
        </w:rPr>
        <w:t xml:space="preserve"> </w:t>
      </w:r>
    </w:p>
    <w:p w:rsidR="009C41EF" w:rsidRPr="000663C0" w:rsidRDefault="009C41EF" w:rsidP="000663C0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:rsidR="009C41EF" w:rsidRPr="000663C0" w:rsidRDefault="009C41EF" w:rsidP="000663C0">
      <w:pPr>
        <w:spacing w:line="276" w:lineRule="auto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41EF" w:rsidRPr="000663C0" w:rsidRDefault="009C41EF" w:rsidP="000663C0">
      <w:pPr>
        <w:spacing w:line="276" w:lineRule="auto"/>
        <w:rPr>
          <w:rFonts w:ascii="Arial" w:hAnsi="Arial" w:cs="Arial"/>
          <w:sz w:val="18"/>
          <w:szCs w:val="18"/>
        </w:rPr>
      </w:pPr>
    </w:p>
    <w:p w:rsidR="009C41EF" w:rsidRPr="000663C0" w:rsidRDefault="009C41EF" w:rsidP="000663C0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0663C0">
        <w:rPr>
          <w:rFonts w:ascii="Arial" w:hAnsi="Arial" w:cs="Arial"/>
          <w:sz w:val="18"/>
          <w:szCs w:val="18"/>
          <w:vertAlign w:val="superscript"/>
        </w:rPr>
        <w:t>1)</w:t>
      </w:r>
      <w:r w:rsidRPr="000663C0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:rsidR="00733AB2" w:rsidRPr="000663C0" w:rsidRDefault="00733AB2" w:rsidP="000663C0">
      <w:pPr>
        <w:keepNext/>
        <w:spacing w:line="276" w:lineRule="auto"/>
        <w:rPr>
          <w:rFonts w:ascii="Arial" w:hAnsi="Arial" w:cs="Arial"/>
        </w:rPr>
      </w:pPr>
    </w:p>
    <w:sectPr w:rsidR="00733AB2" w:rsidRPr="000663C0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55F" w:rsidRDefault="0020455F">
      <w:r>
        <w:separator/>
      </w:r>
    </w:p>
  </w:endnote>
  <w:endnote w:type="continuationSeparator" w:id="0">
    <w:p w:rsidR="0020455F" w:rsidRDefault="002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D84" w:rsidRDefault="00302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0A4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54D84" w:rsidRDefault="00302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55F" w:rsidRDefault="0020455F">
      <w:r>
        <w:separator/>
      </w:r>
    </w:p>
  </w:footnote>
  <w:footnote w:type="continuationSeparator" w:id="0">
    <w:p w:rsidR="0020455F" w:rsidRDefault="0020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F6"/>
    <w:rsid w:val="0002344C"/>
    <w:rsid w:val="000663C0"/>
    <w:rsid w:val="000778C0"/>
    <w:rsid w:val="000C25AB"/>
    <w:rsid w:val="001164DE"/>
    <w:rsid w:val="00140A4F"/>
    <w:rsid w:val="001A0400"/>
    <w:rsid w:val="001C57CD"/>
    <w:rsid w:val="001D5A44"/>
    <w:rsid w:val="0020455F"/>
    <w:rsid w:val="002215D9"/>
    <w:rsid w:val="00233337"/>
    <w:rsid w:val="00237E31"/>
    <w:rsid w:val="00253B0C"/>
    <w:rsid w:val="002C7674"/>
    <w:rsid w:val="003028EB"/>
    <w:rsid w:val="00337083"/>
    <w:rsid w:val="00396C27"/>
    <w:rsid w:val="003E6C13"/>
    <w:rsid w:val="00406361"/>
    <w:rsid w:val="00406DD7"/>
    <w:rsid w:val="00447B08"/>
    <w:rsid w:val="004734DC"/>
    <w:rsid w:val="004E2B9E"/>
    <w:rsid w:val="00527C09"/>
    <w:rsid w:val="005A3EFE"/>
    <w:rsid w:val="005C1A36"/>
    <w:rsid w:val="006338D4"/>
    <w:rsid w:val="006741F6"/>
    <w:rsid w:val="00733AB2"/>
    <w:rsid w:val="00767BB3"/>
    <w:rsid w:val="007831E0"/>
    <w:rsid w:val="0081701A"/>
    <w:rsid w:val="0089574F"/>
    <w:rsid w:val="008A2CE7"/>
    <w:rsid w:val="008C6E0A"/>
    <w:rsid w:val="008E04FD"/>
    <w:rsid w:val="009471CD"/>
    <w:rsid w:val="009830D7"/>
    <w:rsid w:val="00990A47"/>
    <w:rsid w:val="009C41EF"/>
    <w:rsid w:val="00A319BA"/>
    <w:rsid w:val="00A90B7B"/>
    <w:rsid w:val="00A945B9"/>
    <w:rsid w:val="00A971FD"/>
    <w:rsid w:val="00AC24F2"/>
    <w:rsid w:val="00AD5756"/>
    <w:rsid w:val="00AE3788"/>
    <w:rsid w:val="00B060F7"/>
    <w:rsid w:val="00B244A8"/>
    <w:rsid w:val="00B363EC"/>
    <w:rsid w:val="00B468F7"/>
    <w:rsid w:val="00C1089F"/>
    <w:rsid w:val="00C426D2"/>
    <w:rsid w:val="00C834F4"/>
    <w:rsid w:val="00CD6C5F"/>
    <w:rsid w:val="00CF4512"/>
    <w:rsid w:val="00D53E87"/>
    <w:rsid w:val="00D74A8F"/>
    <w:rsid w:val="00DA61AA"/>
    <w:rsid w:val="00E65221"/>
    <w:rsid w:val="00F04F57"/>
    <w:rsid w:val="00F442FF"/>
    <w:rsid w:val="00F83D02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09B7DA"/>
  <w15:docId w15:val="{F591445D-282B-4ABF-A809-0A5D893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Róża Ciołko</cp:lastModifiedBy>
  <cp:revision>10</cp:revision>
  <cp:lastPrinted>2021-05-05T06:53:00Z</cp:lastPrinted>
  <dcterms:created xsi:type="dcterms:W3CDTF">2021-04-14T08:56:00Z</dcterms:created>
  <dcterms:modified xsi:type="dcterms:W3CDTF">2021-05-05T12:42:00Z</dcterms:modified>
</cp:coreProperties>
</file>