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045F2" w14:textId="5C66043A" w:rsidR="00A65B0C" w:rsidRPr="00B3443F" w:rsidRDefault="00A65B0C" w:rsidP="00A65B0C">
      <w:pPr>
        <w:spacing w:line="360" w:lineRule="auto"/>
        <w:jc w:val="right"/>
        <w:rPr>
          <w:rFonts w:ascii="Verdana" w:hAnsi="Verdana"/>
          <w:b/>
          <w:color w:val="000000" w:themeColor="text1"/>
          <w:sz w:val="16"/>
          <w:szCs w:val="16"/>
        </w:rPr>
      </w:pPr>
      <w:r w:rsidRPr="00B3443F">
        <w:rPr>
          <w:rFonts w:ascii="Verdana" w:hAnsi="Verdana"/>
          <w:b/>
          <w:color w:val="000000" w:themeColor="text1"/>
          <w:sz w:val="16"/>
          <w:szCs w:val="16"/>
        </w:rPr>
        <w:t xml:space="preserve">Załącznik nr </w:t>
      </w:r>
      <w:r w:rsidR="00C87A43">
        <w:rPr>
          <w:rFonts w:ascii="Verdana" w:hAnsi="Verdana"/>
          <w:b/>
          <w:color w:val="000000" w:themeColor="text1"/>
          <w:sz w:val="16"/>
          <w:szCs w:val="16"/>
        </w:rPr>
        <w:t>2</w:t>
      </w:r>
    </w:p>
    <w:p w14:paraId="73C1F87C" w14:textId="0330F1A5" w:rsidR="005F2B08" w:rsidRPr="00C45FC3" w:rsidRDefault="003F3C2F" w:rsidP="00103201">
      <w:pPr>
        <w:pStyle w:val="Tekstpodstawowy2"/>
        <w:jc w:val="center"/>
        <w:rPr>
          <w:sz w:val="24"/>
        </w:rPr>
      </w:pPr>
      <w:r w:rsidRPr="00C45FC3">
        <w:rPr>
          <w:b/>
          <w:sz w:val="24"/>
        </w:rPr>
        <w:t>Dot</w:t>
      </w:r>
      <w:r w:rsidR="00655A08" w:rsidRPr="00C45FC3">
        <w:rPr>
          <w:b/>
          <w:sz w:val="24"/>
        </w:rPr>
        <w:t>yczy</w:t>
      </w:r>
      <w:r w:rsidRPr="00C45FC3">
        <w:rPr>
          <w:b/>
          <w:sz w:val="24"/>
        </w:rPr>
        <w:t xml:space="preserve">: przetargu ofertowego na sprzedaż </w:t>
      </w:r>
      <w:r w:rsidR="00103201" w:rsidRPr="00C45FC3">
        <w:rPr>
          <w:b/>
          <w:sz w:val="24"/>
        </w:rPr>
        <w:t>używan</w:t>
      </w:r>
      <w:r w:rsidR="00CF5D2E" w:rsidRPr="00C45FC3">
        <w:rPr>
          <w:b/>
          <w:sz w:val="24"/>
        </w:rPr>
        <w:t xml:space="preserve">ych transformatorów </w:t>
      </w:r>
      <w:r w:rsidR="0050738F" w:rsidRPr="00C45FC3">
        <w:rPr>
          <w:b/>
          <w:sz w:val="24"/>
        </w:rPr>
        <w:t xml:space="preserve">olejowych </w:t>
      </w:r>
      <w:r w:rsidR="00CF5D2E" w:rsidRPr="00C45FC3">
        <w:rPr>
          <w:b/>
          <w:sz w:val="24"/>
        </w:rPr>
        <w:t>w ilości 5 szt.</w:t>
      </w:r>
      <w:r w:rsidR="00103201" w:rsidRPr="00C45FC3">
        <w:rPr>
          <w:b/>
          <w:sz w:val="24"/>
        </w:rPr>
        <w:t>,</w:t>
      </w:r>
      <w:r w:rsidRPr="00C45FC3">
        <w:rPr>
          <w:b/>
          <w:sz w:val="24"/>
        </w:rPr>
        <w:t xml:space="preserve"> stan</w:t>
      </w:r>
      <w:r w:rsidR="00655A08" w:rsidRPr="00C45FC3">
        <w:rPr>
          <w:b/>
          <w:sz w:val="24"/>
        </w:rPr>
        <w:t>o</w:t>
      </w:r>
      <w:r w:rsidRPr="00C45FC3">
        <w:rPr>
          <w:b/>
          <w:sz w:val="24"/>
        </w:rPr>
        <w:t>wiąc</w:t>
      </w:r>
      <w:r w:rsidR="00483BA7" w:rsidRPr="00C45FC3">
        <w:rPr>
          <w:b/>
          <w:sz w:val="24"/>
        </w:rPr>
        <w:t>y</w:t>
      </w:r>
      <w:r w:rsidR="0050738F" w:rsidRPr="00C45FC3">
        <w:rPr>
          <w:b/>
          <w:sz w:val="24"/>
        </w:rPr>
        <w:t>ch</w:t>
      </w:r>
      <w:r w:rsidRPr="00C45FC3">
        <w:rPr>
          <w:b/>
          <w:sz w:val="24"/>
        </w:rPr>
        <w:t xml:space="preserve"> własność Spółki</w:t>
      </w:r>
      <w:r w:rsidRPr="00C45FC3">
        <w:rPr>
          <w:sz w:val="24"/>
        </w:rPr>
        <w:t>.</w:t>
      </w:r>
    </w:p>
    <w:p w14:paraId="7366AF7F" w14:textId="77777777" w:rsidR="00483BA7" w:rsidRDefault="00483BA7">
      <w:pPr>
        <w:pStyle w:val="Tekstprzypisudolnego"/>
        <w:jc w:val="center"/>
        <w:rPr>
          <w:rFonts w:ascii="Tahoma" w:hAnsi="Tahoma" w:cs="Tahoma"/>
          <w:b/>
          <w:bCs/>
          <w:u w:val="single"/>
        </w:rPr>
      </w:pPr>
    </w:p>
    <w:p w14:paraId="45677E1E" w14:textId="67849BE8" w:rsidR="005F2B08" w:rsidRDefault="00282FF2">
      <w:pPr>
        <w:pStyle w:val="Tekstprzypisudolnego"/>
        <w:jc w:val="center"/>
        <w:rPr>
          <w:rFonts w:ascii="Tahoma" w:hAnsi="Tahoma" w:cs="Tahoma"/>
          <w:b/>
          <w:bCs/>
          <w:u w:val="single"/>
        </w:rPr>
      </w:pPr>
      <w:r>
        <w:rPr>
          <w:rFonts w:ascii="Tahoma" w:hAnsi="Tahoma" w:cs="Tahoma"/>
          <w:b/>
          <w:bCs/>
          <w:u w:val="single"/>
        </w:rPr>
        <w:t>Dokumentacja zdjęciowa</w:t>
      </w:r>
      <w:r w:rsidR="003F3C2F">
        <w:rPr>
          <w:rFonts w:ascii="Tahoma" w:hAnsi="Tahoma" w:cs="Tahoma"/>
          <w:b/>
          <w:bCs/>
          <w:u w:val="single"/>
        </w:rPr>
        <w:t xml:space="preserve"> </w:t>
      </w:r>
    </w:p>
    <w:p w14:paraId="655DFBBB" w14:textId="77777777" w:rsidR="00282FF2" w:rsidRDefault="00282FF2">
      <w:pPr>
        <w:pStyle w:val="Tekstprzypisudolnego"/>
        <w:jc w:val="center"/>
        <w:rPr>
          <w:rFonts w:ascii="Tahoma" w:hAnsi="Tahoma" w:cs="Tahoma"/>
          <w:b/>
          <w:bCs/>
          <w:u w:val="single"/>
        </w:rPr>
      </w:pPr>
    </w:p>
    <w:p w14:paraId="0042DE7C" w14:textId="25A5084F" w:rsidR="00282FF2" w:rsidRDefault="00282FF2" w:rsidP="00282FF2">
      <w:pPr>
        <w:pStyle w:val="Akapitzlist"/>
        <w:numPr>
          <w:ilvl w:val="0"/>
          <w:numId w:val="5"/>
        </w:numPr>
        <w:suppressAutoHyphens w:val="0"/>
        <w:autoSpaceDN/>
        <w:spacing w:after="0" w:line="360" w:lineRule="auto"/>
        <w:ind w:left="142" w:hanging="283"/>
        <w:contextualSpacing/>
        <w:textAlignment w:val="auto"/>
        <w:rPr>
          <w:rFonts w:ascii="Verdana" w:hAnsi="Verdana"/>
          <w:b/>
          <w:color w:val="000000"/>
          <w:sz w:val="18"/>
          <w:szCs w:val="18"/>
        </w:rPr>
      </w:pPr>
      <w:bookmarkStart w:id="0" w:name="_Hlk117589931"/>
      <w:r w:rsidRPr="008E101D">
        <w:rPr>
          <w:rFonts w:ascii="Verdana" w:hAnsi="Verdana"/>
          <w:b/>
          <w:color w:val="000000"/>
          <w:sz w:val="18"/>
          <w:szCs w:val="18"/>
        </w:rPr>
        <w:t>Transformator olejowy:</w:t>
      </w:r>
      <w:r>
        <w:rPr>
          <w:rFonts w:ascii="Verdana" w:hAnsi="Verdana"/>
          <w:b/>
          <w:color w:val="FF0000"/>
          <w:sz w:val="18"/>
          <w:szCs w:val="18"/>
        </w:rPr>
        <w:t xml:space="preserve"> </w:t>
      </w:r>
      <w:r w:rsidRPr="00282FF2">
        <w:rPr>
          <w:rFonts w:ascii="Verdana" w:hAnsi="Verdana"/>
          <w:b/>
          <w:sz w:val="18"/>
          <w:szCs w:val="18"/>
        </w:rPr>
        <w:t>TO-</w:t>
      </w:r>
      <w:r w:rsidRPr="00FD5475">
        <w:rPr>
          <w:rFonts w:ascii="Verdana" w:hAnsi="Verdana"/>
          <w:b/>
          <w:sz w:val="18"/>
          <w:szCs w:val="18"/>
        </w:rPr>
        <w:t>400</w:t>
      </w:r>
      <w:r w:rsidRPr="008E101D">
        <w:rPr>
          <w:rFonts w:ascii="Verdana" w:hAnsi="Verdana"/>
          <w:b/>
          <w:color w:val="000000"/>
          <w:sz w:val="18"/>
          <w:szCs w:val="18"/>
        </w:rPr>
        <w:t>/15h</w:t>
      </w:r>
      <w:r>
        <w:rPr>
          <w:rFonts w:ascii="Verdana" w:hAnsi="Verdana"/>
          <w:b/>
          <w:color w:val="000000"/>
          <w:sz w:val="18"/>
          <w:szCs w:val="18"/>
        </w:rPr>
        <w:t xml:space="preserve">, o mocy: </w:t>
      </w:r>
      <w:r w:rsidRPr="008E101D">
        <w:rPr>
          <w:rFonts w:ascii="Verdana" w:hAnsi="Verdana"/>
          <w:b/>
          <w:color w:val="000000"/>
          <w:sz w:val="18"/>
          <w:szCs w:val="18"/>
        </w:rPr>
        <w:t>400</w:t>
      </w:r>
      <w:r>
        <w:rPr>
          <w:rFonts w:ascii="Verdana" w:hAnsi="Verdana"/>
          <w:b/>
          <w:color w:val="000000"/>
          <w:sz w:val="18"/>
          <w:szCs w:val="18"/>
        </w:rPr>
        <w:t xml:space="preserve"> kVA, rok produkcji:</w:t>
      </w:r>
      <w:r w:rsidRPr="008E101D">
        <w:rPr>
          <w:rFonts w:ascii="Verdana" w:hAnsi="Verdana"/>
          <w:b/>
          <w:color w:val="000000"/>
          <w:sz w:val="18"/>
          <w:szCs w:val="18"/>
        </w:rPr>
        <w:t>1981</w:t>
      </w:r>
      <w:r>
        <w:rPr>
          <w:rFonts w:ascii="Verdana" w:hAnsi="Verdana"/>
          <w:b/>
          <w:color w:val="000000"/>
          <w:sz w:val="18"/>
          <w:szCs w:val="18"/>
        </w:rPr>
        <w:t>, nr fabr</w:t>
      </w:r>
      <w:r w:rsidR="002D2E0A">
        <w:rPr>
          <w:rFonts w:ascii="Verdana" w:hAnsi="Verdana"/>
          <w:b/>
          <w:color w:val="000000"/>
          <w:sz w:val="18"/>
          <w:szCs w:val="18"/>
        </w:rPr>
        <w:t>.</w:t>
      </w:r>
      <w:r>
        <w:rPr>
          <w:rFonts w:ascii="Verdana" w:hAnsi="Verdana"/>
          <w:b/>
          <w:color w:val="000000"/>
          <w:sz w:val="18"/>
          <w:szCs w:val="18"/>
        </w:rPr>
        <w:t xml:space="preserve">: </w:t>
      </w:r>
      <w:r w:rsidRPr="008E101D">
        <w:rPr>
          <w:rFonts w:ascii="Verdana" w:hAnsi="Verdana"/>
          <w:b/>
          <w:color w:val="000000"/>
          <w:sz w:val="18"/>
          <w:szCs w:val="18"/>
        </w:rPr>
        <w:t>260628</w:t>
      </w:r>
      <w:bookmarkEnd w:id="0"/>
      <w:r>
        <w:rPr>
          <w:rFonts w:ascii="Verdana" w:hAnsi="Verdana"/>
          <w:b/>
          <w:color w:val="000000"/>
          <w:sz w:val="18"/>
          <w:szCs w:val="18"/>
        </w:rPr>
        <w:t>,</w:t>
      </w:r>
    </w:p>
    <w:p w14:paraId="4F63530A" w14:textId="2FECC1DA" w:rsidR="00282FF2" w:rsidRDefault="00C45FC3" w:rsidP="00366751">
      <w:pPr>
        <w:pStyle w:val="Akapitzlist"/>
        <w:suppressAutoHyphens w:val="0"/>
        <w:autoSpaceDN/>
        <w:spacing w:after="0" w:line="360" w:lineRule="auto"/>
        <w:ind w:left="0"/>
        <w:contextualSpacing/>
        <w:textAlignment w:val="auto"/>
        <w:rPr>
          <w:rFonts w:ascii="Verdana" w:hAnsi="Verdana"/>
          <w:b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41557E9E" wp14:editId="1ADE0466">
            <wp:extent cx="2126704" cy="2601265"/>
            <wp:effectExtent l="0" t="0" r="6985" b="889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1" r="14429" b="5439"/>
                    <a:stretch/>
                  </pic:blipFill>
                  <pic:spPr bwMode="auto">
                    <a:xfrm>
                      <a:off x="0" y="0"/>
                      <a:ext cx="2140196" cy="261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000000"/>
          <w:sz w:val="18"/>
          <w:szCs w:val="18"/>
        </w:rPr>
        <w:t xml:space="preserve">   </w:t>
      </w:r>
      <w:r>
        <w:rPr>
          <w:noProof/>
        </w:rPr>
        <w:drawing>
          <wp:inline distT="0" distB="0" distL="0" distR="0" wp14:anchorId="456A4AA3" wp14:editId="68E72DC9">
            <wp:extent cx="2592588" cy="1514717"/>
            <wp:effectExtent l="5397" t="0" r="4128" b="4127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5" t="21589" r="12496" b="12703"/>
                    <a:stretch/>
                  </pic:blipFill>
                  <pic:spPr bwMode="auto">
                    <a:xfrm rot="5400000">
                      <a:off x="0" y="0"/>
                      <a:ext cx="2619487" cy="153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000000"/>
          <w:sz w:val="18"/>
          <w:szCs w:val="18"/>
        </w:rPr>
        <w:t xml:space="preserve">   </w:t>
      </w:r>
      <w:r>
        <w:rPr>
          <w:noProof/>
        </w:rPr>
        <w:drawing>
          <wp:inline distT="0" distB="0" distL="0" distR="0" wp14:anchorId="74E3D744" wp14:editId="0348B451">
            <wp:extent cx="2307293" cy="1993265"/>
            <wp:effectExtent l="4445" t="0" r="2540" b="254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5" t="21509" r="24292" b="14901"/>
                    <a:stretch/>
                  </pic:blipFill>
                  <pic:spPr bwMode="auto">
                    <a:xfrm rot="5400000">
                      <a:off x="0" y="0"/>
                      <a:ext cx="2309680" cy="199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950E2" w14:textId="4C7AD051" w:rsidR="00282FF2" w:rsidRDefault="00282FF2" w:rsidP="00282FF2">
      <w:pPr>
        <w:pStyle w:val="Akapitzlist"/>
        <w:numPr>
          <w:ilvl w:val="0"/>
          <w:numId w:val="5"/>
        </w:numPr>
        <w:suppressAutoHyphens w:val="0"/>
        <w:autoSpaceDN/>
        <w:spacing w:after="0" w:line="360" w:lineRule="auto"/>
        <w:ind w:left="142" w:hanging="283"/>
        <w:contextualSpacing/>
        <w:textAlignment w:val="auto"/>
        <w:rPr>
          <w:rFonts w:ascii="Verdana" w:hAnsi="Verdana"/>
          <w:b/>
          <w:color w:val="000000"/>
          <w:sz w:val="18"/>
          <w:szCs w:val="18"/>
        </w:rPr>
      </w:pPr>
      <w:r w:rsidRPr="00282FF2">
        <w:rPr>
          <w:rFonts w:ascii="Verdana" w:hAnsi="Verdana"/>
          <w:b/>
          <w:color w:val="000000"/>
          <w:sz w:val="18"/>
          <w:szCs w:val="18"/>
        </w:rPr>
        <w:t>Transformator olejowy:TAOa-1000/15h, o mocy: 1000 kVA, rok produkcji:1980, nr fabr</w:t>
      </w:r>
      <w:r w:rsidR="002D2E0A">
        <w:rPr>
          <w:rFonts w:ascii="Verdana" w:hAnsi="Verdana"/>
          <w:b/>
          <w:color w:val="000000"/>
          <w:sz w:val="18"/>
          <w:szCs w:val="18"/>
        </w:rPr>
        <w:t>.</w:t>
      </w:r>
      <w:r w:rsidRPr="00282FF2">
        <w:rPr>
          <w:rFonts w:ascii="Verdana" w:hAnsi="Verdana"/>
          <w:b/>
          <w:color w:val="000000"/>
          <w:sz w:val="18"/>
          <w:szCs w:val="18"/>
        </w:rPr>
        <w:t>: 28373</w:t>
      </w:r>
      <w:r>
        <w:rPr>
          <w:rFonts w:ascii="Verdana" w:hAnsi="Verdana"/>
          <w:b/>
          <w:color w:val="000000"/>
          <w:sz w:val="18"/>
          <w:szCs w:val="18"/>
        </w:rPr>
        <w:t>,</w:t>
      </w:r>
    </w:p>
    <w:p w14:paraId="55F0CED5" w14:textId="173777C6" w:rsidR="00282FF2" w:rsidRPr="00282FF2" w:rsidRDefault="002D2E0A" w:rsidP="002D2E0A">
      <w:pPr>
        <w:pStyle w:val="Akapitzlist"/>
        <w:ind w:left="0"/>
        <w:rPr>
          <w:rFonts w:ascii="Verdana" w:hAnsi="Verdana"/>
          <w:b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19E914D8" wp14:editId="1DD159FE">
            <wp:extent cx="2161651" cy="245237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1" r="21347" b="5685"/>
                    <a:stretch/>
                  </pic:blipFill>
                  <pic:spPr bwMode="auto">
                    <a:xfrm>
                      <a:off x="0" y="0"/>
                      <a:ext cx="2172605" cy="246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000000"/>
          <w:sz w:val="18"/>
          <w:szCs w:val="18"/>
        </w:rPr>
        <w:t xml:space="preserve">   </w:t>
      </w:r>
      <w:r>
        <w:rPr>
          <w:noProof/>
        </w:rPr>
        <w:drawing>
          <wp:inline distT="0" distB="0" distL="0" distR="0" wp14:anchorId="213130AD" wp14:editId="77252D9E">
            <wp:extent cx="2457033" cy="1640457"/>
            <wp:effectExtent l="8255" t="0" r="889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" t="7098" r="3388" b="8319"/>
                    <a:stretch/>
                  </pic:blipFill>
                  <pic:spPr bwMode="auto">
                    <a:xfrm rot="5400000">
                      <a:off x="0" y="0"/>
                      <a:ext cx="2472810" cy="165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000000"/>
          <w:sz w:val="18"/>
          <w:szCs w:val="18"/>
        </w:rPr>
        <w:t xml:space="preserve">   </w:t>
      </w:r>
      <w:r>
        <w:rPr>
          <w:noProof/>
        </w:rPr>
        <w:drawing>
          <wp:inline distT="0" distB="0" distL="0" distR="0" wp14:anchorId="79090AF4" wp14:editId="6AF61D30">
            <wp:extent cx="2302284" cy="1489097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98" t="21450" r="5980" b="29628"/>
                    <a:stretch/>
                  </pic:blipFill>
                  <pic:spPr bwMode="auto">
                    <a:xfrm>
                      <a:off x="0" y="0"/>
                      <a:ext cx="2319213" cy="150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BBCFA" w14:textId="53D8FB42" w:rsidR="00282FF2" w:rsidRDefault="00282FF2" w:rsidP="00282FF2">
      <w:pPr>
        <w:pStyle w:val="Akapitzlist"/>
        <w:numPr>
          <w:ilvl w:val="0"/>
          <w:numId w:val="5"/>
        </w:numPr>
        <w:suppressAutoHyphens w:val="0"/>
        <w:autoSpaceDN/>
        <w:spacing w:after="0" w:line="360" w:lineRule="auto"/>
        <w:ind w:left="142" w:hanging="283"/>
        <w:contextualSpacing/>
        <w:textAlignment w:val="auto"/>
        <w:rPr>
          <w:rFonts w:ascii="Verdana" w:hAnsi="Verdana"/>
          <w:b/>
          <w:color w:val="000000"/>
          <w:sz w:val="18"/>
          <w:szCs w:val="18"/>
        </w:rPr>
      </w:pPr>
      <w:r w:rsidRPr="00282FF2">
        <w:rPr>
          <w:rFonts w:ascii="Verdana" w:hAnsi="Verdana"/>
          <w:b/>
          <w:color w:val="000000"/>
          <w:sz w:val="18"/>
          <w:szCs w:val="18"/>
        </w:rPr>
        <w:t>Transformator olejowy:TAOa-1000/15h, o mocy: 1000 kVA, rok produkcji:1980, nr fabr</w:t>
      </w:r>
      <w:r w:rsidR="002D2E0A">
        <w:rPr>
          <w:rFonts w:ascii="Verdana" w:hAnsi="Verdana"/>
          <w:b/>
          <w:color w:val="000000"/>
          <w:sz w:val="18"/>
          <w:szCs w:val="18"/>
        </w:rPr>
        <w:t>.</w:t>
      </w:r>
      <w:r w:rsidRPr="00282FF2">
        <w:rPr>
          <w:rFonts w:ascii="Verdana" w:hAnsi="Verdana"/>
          <w:b/>
          <w:color w:val="000000"/>
          <w:sz w:val="18"/>
          <w:szCs w:val="18"/>
        </w:rPr>
        <w:t>: 28368,</w:t>
      </w:r>
    </w:p>
    <w:p w14:paraId="25FD8A74" w14:textId="0F0F0786" w:rsidR="00282FF2" w:rsidRPr="00282FF2" w:rsidRDefault="009B351B" w:rsidP="009B351B">
      <w:pPr>
        <w:pStyle w:val="Akapitzlist"/>
        <w:ind w:left="0"/>
        <w:rPr>
          <w:rFonts w:ascii="Verdana" w:hAnsi="Verdana"/>
          <w:b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395FBD82" wp14:editId="6B46C913">
            <wp:extent cx="2303204" cy="2356551"/>
            <wp:effectExtent l="0" t="0" r="1905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3" r="11404"/>
                    <a:stretch/>
                  </pic:blipFill>
                  <pic:spPr bwMode="auto">
                    <a:xfrm>
                      <a:off x="0" y="0"/>
                      <a:ext cx="2330513" cy="238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000000"/>
          <w:sz w:val="18"/>
          <w:szCs w:val="18"/>
        </w:rPr>
        <w:t xml:space="preserve">  </w:t>
      </w:r>
      <w:r>
        <w:rPr>
          <w:noProof/>
        </w:rPr>
        <w:drawing>
          <wp:inline distT="0" distB="0" distL="0" distR="0" wp14:anchorId="0CFB1A93" wp14:editId="2CD6698A">
            <wp:extent cx="2360582" cy="1312297"/>
            <wp:effectExtent l="0" t="9207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42" b="15060"/>
                    <a:stretch/>
                  </pic:blipFill>
                  <pic:spPr bwMode="auto">
                    <a:xfrm rot="5400000">
                      <a:off x="0" y="0"/>
                      <a:ext cx="2399880" cy="133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000000"/>
          <w:sz w:val="18"/>
          <w:szCs w:val="18"/>
        </w:rPr>
        <w:t xml:space="preserve">  </w:t>
      </w:r>
      <w:r>
        <w:rPr>
          <w:noProof/>
        </w:rPr>
        <w:drawing>
          <wp:inline distT="0" distB="0" distL="0" distR="0" wp14:anchorId="4EA046CB" wp14:editId="55BFBB63">
            <wp:extent cx="2404745" cy="1486406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3" t="22614" r="3811" b="26325"/>
                    <a:stretch/>
                  </pic:blipFill>
                  <pic:spPr bwMode="auto">
                    <a:xfrm>
                      <a:off x="0" y="0"/>
                      <a:ext cx="2417087" cy="14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4A735" w14:textId="3CAAD4AF" w:rsidR="00282FF2" w:rsidRDefault="00282FF2" w:rsidP="00282FF2">
      <w:pPr>
        <w:pStyle w:val="Akapitzlist"/>
        <w:numPr>
          <w:ilvl w:val="0"/>
          <w:numId w:val="5"/>
        </w:numPr>
        <w:suppressAutoHyphens w:val="0"/>
        <w:autoSpaceDN/>
        <w:spacing w:after="0" w:line="360" w:lineRule="auto"/>
        <w:ind w:left="142" w:hanging="283"/>
        <w:contextualSpacing/>
        <w:textAlignment w:val="auto"/>
        <w:rPr>
          <w:rFonts w:ascii="Verdana" w:hAnsi="Verdana"/>
          <w:b/>
          <w:color w:val="000000"/>
          <w:sz w:val="18"/>
          <w:szCs w:val="18"/>
        </w:rPr>
      </w:pPr>
      <w:r w:rsidRPr="00282FF2">
        <w:rPr>
          <w:rFonts w:ascii="Verdana" w:hAnsi="Verdana"/>
          <w:b/>
          <w:color w:val="000000"/>
          <w:sz w:val="18"/>
          <w:szCs w:val="18"/>
        </w:rPr>
        <w:lastRenderedPageBreak/>
        <w:t>Transformator olejowy:TAOa-1000/15h, o mocy: 1000 kVA, rok produkcji:1980, nr fabr</w:t>
      </w:r>
      <w:r w:rsidR="002D2E0A">
        <w:rPr>
          <w:rFonts w:ascii="Verdana" w:hAnsi="Verdana"/>
          <w:b/>
          <w:color w:val="000000"/>
          <w:sz w:val="18"/>
          <w:szCs w:val="18"/>
        </w:rPr>
        <w:t>.</w:t>
      </w:r>
      <w:r w:rsidRPr="00282FF2">
        <w:rPr>
          <w:rFonts w:ascii="Verdana" w:hAnsi="Verdana"/>
          <w:b/>
          <w:color w:val="000000"/>
          <w:sz w:val="18"/>
          <w:szCs w:val="18"/>
        </w:rPr>
        <w:t>: 28370,</w:t>
      </w:r>
    </w:p>
    <w:p w14:paraId="2E279A96" w14:textId="40B2D468" w:rsidR="009B351B" w:rsidRDefault="00366751" w:rsidP="00366751">
      <w:pPr>
        <w:spacing w:after="150" w:line="360" w:lineRule="auto"/>
        <w:jc w:val="both"/>
        <w:rPr>
          <w:rFonts w:ascii="Tahoma" w:hAnsi="Tahoma" w:cs="Tahoma"/>
          <w:sz w:val="20"/>
          <w:szCs w:val="20"/>
          <w:lang w:eastAsia="pl-PL"/>
        </w:rPr>
      </w:pPr>
      <w:r>
        <w:rPr>
          <w:noProof/>
        </w:rPr>
        <w:drawing>
          <wp:inline distT="0" distB="0" distL="0" distR="0" wp14:anchorId="256AA4F6" wp14:editId="13270636">
            <wp:extent cx="2283357" cy="2463942"/>
            <wp:effectExtent l="0" t="0" r="317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0" r="9908" b="6407"/>
                    <a:stretch/>
                  </pic:blipFill>
                  <pic:spPr bwMode="auto">
                    <a:xfrm>
                      <a:off x="0" y="0"/>
                      <a:ext cx="2288683" cy="246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  <w:lang w:eastAsia="pl-PL"/>
        </w:rPr>
        <w:t xml:space="preserve">  </w:t>
      </w:r>
      <w:r>
        <w:rPr>
          <w:noProof/>
        </w:rPr>
        <w:drawing>
          <wp:inline distT="0" distB="0" distL="0" distR="0" wp14:anchorId="3AAE5ED7" wp14:editId="2F391496">
            <wp:extent cx="2462562" cy="1760071"/>
            <wp:effectExtent l="8572" t="0" r="3493" b="3492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9" t="13690" r="5914" b="9188"/>
                    <a:stretch/>
                  </pic:blipFill>
                  <pic:spPr bwMode="auto">
                    <a:xfrm rot="5400000">
                      <a:off x="0" y="0"/>
                      <a:ext cx="2503976" cy="178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  <w:lang w:eastAsia="pl-PL"/>
        </w:rPr>
        <w:t xml:space="preserve">  </w:t>
      </w:r>
      <w:r>
        <w:rPr>
          <w:noProof/>
        </w:rPr>
        <w:drawing>
          <wp:inline distT="0" distB="0" distL="0" distR="0" wp14:anchorId="28C9047B" wp14:editId="1D64C7B9">
            <wp:extent cx="2131824" cy="1481021"/>
            <wp:effectExtent l="0" t="0" r="1905" b="508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26" t="22168" r="3325" b="28330"/>
                    <a:stretch/>
                  </pic:blipFill>
                  <pic:spPr bwMode="auto">
                    <a:xfrm>
                      <a:off x="0" y="0"/>
                      <a:ext cx="2142430" cy="148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3110A" w14:textId="77777777" w:rsidR="00366751" w:rsidRPr="00282FF2" w:rsidRDefault="00366751" w:rsidP="00366751">
      <w:pPr>
        <w:pStyle w:val="Akapitzlist"/>
        <w:numPr>
          <w:ilvl w:val="0"/>
          <w:numId w:val="5"/>
        </w:numPr>
        <w:suppressAutoHyphens w:val="0"/>
        <w:autoSpaceDN/>
        <w:spacing w:after="0" w:line="360" w:lineRule="auto"/>
        <w:ind w:left="142" w:hanging="283"/>
        <w:contextualSpacing/>
        <w:textAlignment w:val="auto"/>
        <w:rPr>
          <w:rFonts w:ascii="Verdana" w:hAnsi="Verdana"/>
          <w:b/>
          <w:color w:val="000000"/>
          <w:sz w:val="18"/>
          <w:szCs w:val="18"/>
        </w:rPr>
      </w:pPr>
      <w:r w:rsidRPr="00282FF2">
        <w:rPr>
          <w:rFonts w:ascii="Verdana" w:hAnsi="Verdana"/>
          <w:b/>
          <w:color w:val="000000"/>
          <w:sz w:val="18"/>
          <w:szCs w:val="18"/>
        </w:rPr>
        <w:t>Transformator olejowy:TAOa-630/15,75h, o mocy: 630 kVA, rok produkcji:1970, nr fabr</w:t>
      </w:r>
      <w:r>
        <w:rPr>
          <w:rFonts w:ascii="Verdana" w:hAnsi="Verdana"/>
          <w:b/>
          <w:color w:val="000000"/>
          <w:sz w:val="18"/>
          <w:szCs w:val="18"/>
        </w:rPr>
        <w:t>.</w:t>
      </w:r>
      <w:r w:rsidRPr="00282FF2">
        <w:rPr>
          <w:rFonts w:ascii="Verdana" w:hAnsi="Verdana"/>
          <w:b/>
          <w:color w:val="000000"/>
          <w:sz w:val="18"/>
          <w:szCs w:val="18"/>
        </w:rPr>
        <w:t>:117739,</w:t>
      </w:r>
      <w:r w:rsidRPr="00282FF2">
        <w:rPr>
          <w:rFonts w:ascii="Verdana" w:hAnsi="Verdana"/>
          <w:color w:val="000000"/>
          <w:sz w:val="18"/>
          <w:szCs w:val="18"/>
        </w:rPr>
        <w:t xml:space="preserve">  </w:t>
      </w:r>
    </w:p>
    <w:p w14:paraId="2D9253A2" w14:textId="50664ACD" w:rsidR="00E83C9A" w:rsidRDefault="00E83C9A" w:rsidP="00E83C9A">
      <w:pPr>
        <w:spacing w:after="150" w:line="360" w:lineRule="auto"/>
        <w:jc w:val="both"/>
        <w:rPr>
          <w:rFonts w:ascii="Tahoma" w:hAnsi="Tahoma" w:cs="Tahoma"/>
          <w:sz w:val="20"/>
          <w:szCs w:val="20"/>
          <w:lang w:eastAsia="pl-PL"/>
        </w:rPr>
      </w:pPr>
      <w:r>
        <w:rPr>
          <w:noProof/>
        </w:rPr>
        <w:drawing>
          <wp:inline distT="0" distB="0" distL="0" distR="0" wp14:anchorId="49A83C18" wp14:editId="422549CF">
            <wp:extent cx="2282825" cy="2723886"/>
            <wp:effectExtent l="0" t="0" r="3175" b="63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5" r="18571"/>
                    <a:stretch/>
                  </pic:blipFill>
                  <pic:spPr bwMode="auto">
                    <a:xfrm>
                      <a:off x="0" y="0"/>
                      <a:ext cx="2317602" cy="276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  <w:lang w:eastAsia="pl-PL"/>
        </w:rPr>
        <w:t xml:space="preserve">   </w:t>
      </w:r>
      <w:r>
        <w:rPr>
          <w:noProof/>
        </w:rPr>
        <w:drawing>
          <wp:inline distT="0" distB="0" distL="0" distR="0" wp14:anchorId="3789E6AD" wp14:editId="6135F717">
            <wp:extent cx="2722736" cy="1612018"/>
            <wp:effectExtent l="2858" t="0" r="4762" b="4763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94" r="3661" b="4364"/>
                    <a:stretch/>
                  </pic:blipFill>
                  <pic:spPr bwMode="auto">
                    <a:xfrm rot="5400000">
                      <a:off x="0" y="0"/>
                      <a:ext cx="2782069" cy="164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  <w:lang w:eastAsia="pl-PL"/>
        </w:rPr>
        <w:t xml:space="preserve">   </w:t>
      </w:r>
      <w:r>
        <w:rPr>
          <w:noProof/>
        </w:rPr>
        <w:drawing>
          <wp:inline distT="0" distB="0" distL="0" distR="0" wp14:anchorId="64959610" wp14:editId="50CE58ED">
            <wp:extent cx="2478129" cy="2036667"/>
            <wp:effectExtent l="0" t="7938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75" t="32371" r="19070" b="19469"/>
                    <a:stretch/>
                  </pic:blipFill>
                  <pic:spPr bwMode="auto">
                    <a:xfrm rot="5400000">
                      <a:off x="0" y="0"/>
                      <a:ext cx="2491492" cy="204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3C9A" w:rsidSect="00C45FC3">
      <w:pgSz w:w="11906" w:h="16838"/>
      <w:pgMar w:top="1135" w:right="991" w:bottom="851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4D4E7" w14:textId="77777777" w:rsidR="00482904" w:rsidRDefault="00482904">
      <w:pPr>
        <w:spacing w:after="0" w:line="240" w:lineRule="auto"/>
      </w:pPr>
      <w:r>
        <w:separator/>
      </w:r>
    </w:p>
  </w:endnote>
  <w:endnote w:type="continuationSeparator" w:id="0">
    <w:p w14:paraId="76A9646B" w14:textId="77777777" w:rsidR="00482904" w:rsidRDefault="00482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3A310" w14:textId="77777777" w:rsidR="00482904" w:rsidRDefault="0048290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871ABFE" w14:textId="77777777" w:rsidR="00482904" w:rsidRDefault="004829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8175B"/>
    <w:multiLevelType w:val="multilevel"/>
    <w:tmpl w:val="67CC82FC"/>
    <w:lvl w:ilvl="0">
      <w:numFmt w:val="bullet"/>
      <w:lvlText w:val="−"/>
      <w:lvlJc w:val="left"/>
      <w:pPr>
        <w:ind w:left="1146" w:hanging="360"/>
      </w:pPr>
      <w:rPr>
        <w:rFonts w:ascii="Times New Roman" w:hAnsi="Times New Roman" w:cs="Times New Roman"/>
        <w:color w:val="auto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 w:cs="Wingdings"/>
      </w:rPr>
    </w:lvl>
  </w:abstractNum>
  <w:abstractNum w:abstractNumId="1" w15:restartNumberingAfterBreak="0">
    <w:nsid w:val="27953119"/>
    <w:multiLevelType w:val="multilevel"/>
    <w:tmpl w:val="A59A9018"/>
    <w:lvl w:ilvl="0">
      <w:numFmt w:val="bullet"/>
      <w:lvlText w:val="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2AC8077B"/>
    <w:multiLevelType w:val="multilevel"/>
    <w:tmpl w:val="4F7CAE1E"/>
    <w:lvl w:ilvl="0">
      <w:numFmt w:val="bullet"/>
      <w:lvlText w:val=""/>
      <w:lvlJc w:val="left"/>
      <w:pPr>
        <w:ind w:left="720" w:hanging="360"/>
      </w:pPr>
      <w:rPr>
        <w:rFonts w:ascii="Wingdings" w:hAnsi="Wingdings" w:cs="Wingdings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3DEF399B"/>
    <w:multiLevelType w:val="hybridMultilevel"/>
    <w:tmpl w:val="70446B1A"/>
    <w:lvl w:ilvl="0" w:tplc="B308BA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8D2A66"/>
    <w:multiLevelType w:val="multilevel"/>
    <w:tmpl w:val="7FC06614"/>
    <w:lvl w:ilvl="0">
      <w:numFmt w:val="bullet"/>
      <w:lvlText w:val="−"/>
      <w:lvlJc w:val="left"/>
      <w:pPr>
        <w:ind w:left="1146" w:hanging="360"/>
      </w:pPr>
      <w:rPr>
        <w:rFonts w:ascii="Times New Roman" w:hAnsi="Times New Roman" w:cs="Times New Roman"/>
        <w:color w:val="auto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 w:cs="Wingdings"/>
      </w:rPr>
    </w:lvl>
  </w:abstractNum>
  <w:num w:numId="1" w16cid:durableId="794326446">
    <w:abstractNumId w:val="1"/>
  </w:num>
  <w:num w:numId="2" w16cid:durableId="345329872">
    <w:abstractNumId w:val="2"/>
  </w:num>
  <w:num w:numId="3" w16cid:durableId="1953976990">
    <w:abstractNumId w:val="0"/>
  </w:num>
  <w:num w:numId="4" w16cid:durableId="1013800948">
    <w:abstractNumId w:val="4"/>
  </w:num>
  <w:num w:numId="5" w16cid:durableId="20719209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B08"/>
    <w:rsid w:val="00103201"/>
    <w:rsid w:val="00146329"/>
    <w:rsid w:val="00282FF2"/>
    <w:rsid w:val="002D2E0A"/>
    <w:rsid w:val="00303D4B"/>
    <w:rsid w:val="00333611"/>
    <w:rsid w:val="00366751"/>
    <w:rsid w:val="003F3C2F"/>
    <w:rsid w:val="00482904"/>
    <w:rsid w:val="00483BA7"/>
    <w:rsid w:val="0050738F"/>
    <w:rsid w:val="005F2B08"/>
    <w:rsid w:val="00655A08"/>
    <w:rsid w:val="00964F55"/>
    <w:rsid w:val="009751DF"/>
    <w:rsid w:val="009B351B"/>
    <w:rsid w:val="00A65B0C"/>
    <w:rsid w:val="00B10183"/>
    <w:rsid w:val="00B158D0"/>
    <w:rsid w:val="00B3443F"/>
    <w:rsid w:val="00C45FC3"/>
    <w:rsid w:val="00C87A43"/>
    <w:rsid w:val="00CB6DA3"/>
    <w:rsid w:val="00CF5D2E"/>
    <w:rsid w:val="00E83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3A529"/>
  <w15:docId w15:val="{36D3C421-BF7C-4EC0-81B4-5023D24C6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44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rFonts w:eastAsia="Times New Roman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"/>
    <w:basedOn w:val="Normalny"/>
    <w:link w:val="AkapitzlistZnak"/>
    <w:uiPriority w:val="99"/>
    <w:qFormat/>
    <w:pPr>
      <w:ind w:left="720"/>
    </w:pPr>
  </w:style>
  <w:style w:type="paragraph" w:styleId="Tekstprzypisudolnego">
    <w:name w:val="footnote text"/>
    <w:basedOn w:val="Normalny"/>
    <w:pPr>
      <w:spacing w:after="0" w:line="240" w:lineRule="auto"/>
    </w:pPr>
    <w:rPr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rPr>
      <w:rFonts w:ascii="Calibri" w:eastAsia="Times New Roman" w:hAnsi="Calibri" w:cs="Calibri"/>
      <w:sz w:val="20"/>
      <w:szCs w:val="20"/>
      <w:lang w:eastAsia="pl-PL"/>
    </w:rPr>
  </w:style>
  <w:style w:type="character" w:styleId="Hipercze">
    <w:name w:val="Hyperlink"/>
    <w:basedOn w:val="Domylnaczcionkaakapitu"/>
    <w:rPr>
      <w:rFonts w:ascii="Times New Roman" w:hAnsi="Times New Roman" w:cs="Times New Roman"/>
      <w:color w:val="0563C1"/>
      <w:u w:val="single"/>
    </w:rPr>
  </w:style>
  <w:style w:type="paragraph" w:styleId="Tekstdymka">
    <w:name w:val="Balloon Text"/>
    <w:basedOn w:val="Normalny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Pr>
      <w:rFonts w:ascii="Segoe UI" w:eastAsia="Times New Roman" w:hAnsi="Segoe UI" w:cs="Segoe UI"/>
      <w:sz w:val="18"/>
      <w:szCs w:val="18"/>
    </w:rPr>
  </w:style>
  <w:style w:type="paragraph" w:styleId="Tekstpodstawowy2">
    <w:name w:val="Body Text 2"/>
    <w:basedOn w:val="Normalny"/>
    <w:pPr>
      <w:suppressAutoHyphens w:val="0"/>
      <w:spacing w:after="0" w:line="240" w:lineRule="auto"/>
      <w:textAlignment w:val="auto"/>
    </w:pPr>
    <w:rPr>
      <w:rFonts w:ascii="Times New Roman" w:hAnsi="Times New Roman" w:cs="Times New Roman"/>
      <w:sz w:val="28"/>
      <w:szCs w:val="24"/>
      <w:lang w:eastAsia="pl-PL"/>
    </w:rPr>
  </w:style>
  <w:style w:type="character" w:customStyle="1" w:styleId="Tekstpodstawowy2Znak">
    <w:name w:val="Tekst podstawowy 2 Znak"/>
    <w:basedOn w:val="Domylnaczcionkaakapitu"/>
    <w:rPr>
      <w:rFonts w:ascii="Times New Roman" w:eastAsia="Times New Roman" w:hAnsi="Times New Roman"/>
      <w:sz w:val="28"/>
      <w:szCs w:val="24"/>
      <w:lang w:eastAsia="pl-PL"/>
    </w:rPr>
  </w:style>
  <w:style w:type="character" w:styleId="Nierozpoznanawzmianka">
    <w:name w:val="Unresolved Mention"/>
    <w:basedOn w:val="Domylnaczcionkaakapitu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B158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58D0"/>
    <w:rPr>
      <w:rFonts w:eastAsia="Times New Roman" w:cs="Calibri"/>
    </w:rPr>
  </w:style>
  <w:style w:type="paragraph" w:styleId="Stopka">
    <w:name w:val="footer"/>
    <w:basedOn w:val="Normalny"/>
    <w:link w:val="StopkaZnak"/>
    <w:uiPriority w:val="99"/>
    <w:unhideWhenUsed/>
    <w:rsid w:val="00B158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58D0"/>
    <w:rPr>
      <w:rFonts w:eastAsia="Times New Roman" w:cs="Calibri"/>
    </w:rPr>
  </w:style>
  <w:style w:type="paragraph" w:customStyle="1" w:styleId="Akapitzlist1">
    <w:name w:val="Akapit z listą1"/>
    <w:basedOn w:val="Normalny"/>
    <w:uiPriority w:val="99"/>
    <w:rsid w:val="00282FF2"/>
    <w:pPr>
      <w:suppressAutoHyphens w:val="0"/>
      <w:autoSpaceDN/>
      <w:spacing w:line="259" w:lineRule="auto"/>
      <w:ind w:left="720"/>
      <w:contextualSpacing/>
      <w:textAlignment w:val="auto"/>
    </w:pPr>
    <w:rPr>
      <w:rFonts w:cs="Times New Roman"/>
    </w:rPr>
  </w:style>
  <w:style w:type="character" w:customStyle="1" w:styleId="AkapitzlistZnak">
    <w:name w:val="Akapit z listą Znak"/>
    <w:aliases w:val="Numerowanie Znak,Akapit z listą BS Znak"/>
    <w:link w:val="Akapitzlist"/>
    <w:uiPriority w:val="99"/>
    <w:locked/>
    <w:rsid w:val="00282FF2"/>
    <w:rPr>
      <w:rFonts w:eastAsia="Times New Roman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96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Awramiuk</dc:creator>
  <dc:description/>
  <cp:lastModifiedBy>Elwira Toczydłowska</cp:lastModifiedBy>
  <cp:revision>4</cp:revision>
  <cp:lastPrinted>2020-02-07T07:10:00Z</cp:lastPrinted>
  <dcterms:created xsi:type="dcterms:W3CDTF">2022-10-25T14:22:00Z</dcterms:created>
  <dcterms:modified xsi:type="dcterms:W3CDTF">2022-10-27T07:45:00Z</dcterms:modified>
</cp:coreProperties>
</file>