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4B70E" w14:textId="77777777" w:rsidR="000F724C" w:rsidRPr="000B17BF" w:rsidRDefault="000F724C" w:rsidP="002554B5">
      <w:pPr>
        <w:jc w:val="both"/>
        <w:rPr>
          <w:rFonts w:ascii="Arial" w:hAnsi="Arial" w:cs="Arial"/>
          <w:bCs/>
          <w:color w:val="FF0000"/>
        </w:rPr>
      </w:pPr>
    </w:p>
    <w:p w14:paraId="67951510" w14:textId="6EA69D58" w:rsidR="00B21546" w:rsidRPr="005734B5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5D55E8D1" w14:textId="21A7905C" w:rsidR="000D1E47" w:rsidRPr="005734B5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Sprawy: </w:t>
      </w:r>
      <w:r w:rsidR="00F6097F">
        <w:rPr>
          <w:rFonts w:ascii="Arial" w:hAnsi="Arial" w:cs="Arial"/>
          <w:b/>
          <w:bCs/>
        </w:rPr>
        <w:t>1/TNW/2024</w:t>
      </w:r>
    </w:p>
    <w:p w14:paraId="43D18A3E" w14:textId="77777777" w:rsidR="00AA5B9B" w:rsidRPr="005734B5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3AF9B42" w14:textId="2C931561" w:rsidR="00B21546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21A7FFE2" w14:textId="77777777" w:rsidR="00E57B65" w:rsidRPr="005734B5" w:rsidRDefault="00E57B65" w:rsidP="00E57B65">
      <w:pPr>
        <w:spacing w:line="276" w:lineRule="auto"/>
        <w:jc w:val="center"/>
        <w:rPr>
          <w:rFonts w:ascii="Arial" w:hAnsi="Arial" w:cs="Arial"/>
          <w:b/>
        </w:rPr>
      </w:pPr>
    </w:p>
    <w:p w14:paraId="4C1274CF" w14:textId="77777777" w:rsidR="00265AF3" w:rsidRDefault="00A227FA" w:rsidP="00A227FA">
      <w:pPr>
        <w:spacing w:line="276" w:lineRule="auto"/>
        <w:jc w:val="center"/>
        <w:rPr>
          <w:rFonts w:ascii="Arial" w:hAnsi="Arial" w:cs="Arial"/>
          <w:b/>
        </w:rPr>
      </w:pPr>
      <w:bookmarkStart w:id="0" w:name="_Hlk175052169"/>
      <w:r>
        <w:rPr>
          <w:rFonts w:ascii="Arial" w:hAnsi="Arial" w:cs="Arial"/>
          <w:b/>
        </w:rPr>
        <w:t xml:space="preserve">ICP MS SPEKTROMETR MAS Z PLAZMĄ INDUKCYJNIE SPRZĘŻONĄ </w:t>
      </w:r>
    </w:p>
    <w:p w14:paraId="64EE54A5" w14:textId="77777777" w:rsidR="00265AF3" w:rsidRDefault="00A227FA" w:rsidP="00A227F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STEROWANY Z ZEWNĘTRZNEGO ZESTAWU PC Z OPROGRAMOWANIEM </w:t>
      </w:r>
    </w:p>
    <w:p w14:paraId="3D47CF16" w14:textId="7B180E6D" w:rsidR="00A227FA" w:rsidRPr="000F724C" w:rsidRDefault="00A227FA" w:rsidP="00A227F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WRAZ Z DYGESTORIUM, ODPOWIEDNIĄ INSTALACJĄ ELEKTRYCZNĄ, KLIMATYZACYJNĄ, GAZOWĄ I WENTYLACYJNĄ</w:t>
      </w:r>
    </w:p>
    <w:bookmarkEnd w:id="0"/>
    <w:p w14:paraId="0A7BC4BA" w14:textId="77777777" w:rsidR="00B21546" w:rsidRPr="003C26A0" w:rsidRDefault="00B21546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900940">
        <w:trPr>
          <w:cantSplit/>
          <w:trHeight w:val="56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946"/>
      </w:tblGrid>
      <w:tr w:rsidR="00784877" w:rsidRPr="003C26A0" w14:paraId="719C0121" w14:textId="77777777" w:rsidTr="00C91FA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C91FA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C91FA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C91FA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6051FB10" w14:textId="77777777" w:rsidTr="00C91FA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C91FA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900940">
      <w:pPr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E57B65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6A713CD2" w14:textId="0D9D3391" w:rsidR="00D7202E" w:rsidRPr="00044697" w:rsidRDefault="00B21546" w:rsidP="00044697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44C7157B" w14:textId="2CFE5F16" w:rsidR="001A5045" w:rsidRDefault="00B21546" w:rsidP="001A5045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67FF720F" w14:textId="77777777" w:rsidR="001A5045" w:rsidRPr="00F5462F" w:rsidRDefault="001A5045" w:rsidP="001A5045">
      <w:pPr>
        <w:spacing w:line="276" w:lineRule="auto"/>
        <w:ind w:left="520"/>
        <w:jc w:val="both"/>
        <w:rPr>
          <w:rFonts w:ascii="Arial" w:hAnsi="Arial" w:cs="Arial"/>
        </w:rPr>
      </w:pPr>
      <w:r w:rsidRPr="00F5462F">
        <w:rPr>
          <w:rFonts w:ascii="Arial" w:hAnsi="Arial" w:cs="Arial"/>
        </w:rPr>
        <w:t xml:space="preserve">Poniżej w tabeli potwierdzam spełnienie poszczególnych parametrów urządzenia, jak </w:t>
      </w:r>
    </w:p>
    <w:p w14:paraId="1460B413" w14:textId="4B86FC6B" w:rsidR="001A5045" w:rsidRPr="001A5045" w:rsidRDefault="001A5045" w:rsidP="001A5045">
      <w:pPr>
        <w:spacing w:line="276" w:lineRule="auto"/>
        <w:ind w:left="520"/>
        <w:jc w:val="both"/>
        <w:rPr>
          <w:rFonts w:ascii="Arial" w:hAnsi="Arial" w:cs="Arial"/>
        </w:rPr>
      </w:pPr>
      <w:r w:rsidRPr="00F5462F">
        <w:rPr>
          <w:rFonts w:ascii="Arial" w:hAnsi="Arial" w:cs="Arial"/>
        </w:rPr>
        <w:t>również innych wymaga</w:t>
      </w:r>
      <w:r w:rsidR="00F5462F" w:rsidRPr="00F5462F">
        <w:rPr>
          <w:rFonts w:ascii="Arial" w:hAnsi="Arial" w:cs="Arial"/>
        </w:rPr>
        <w:t>ń</w:t>
      </w:r>
      <w:r w:rsidRPr="00F5462F">
        <w:rPr>
          <w:rFonts w:ascii="Arial" w:hAnsi="Arial" w:cs="Arial"/>
        </w:rPr>
        <w:t xml:space="preserve"> wyspecyfikowanych</w:t>
      </w:r>
      <w:r w:rsidR="00F5462F" w:rsidRPr="00F5462F">
        <w:rPr>
          <w:rFonts w:ascii="Arial" w:hAnsi="Arial" w:cs="Arial"/>
        </w:rPr>
        <w:t xml:space="preserve"> w</w:t>
      </w:r>
      <w:r w:rsidRPr="00F5462F">
        <w:rPr>
          <w:rFonts w:ascii="Arial" w:hAnsi="Arial" w:cs="Arial"/>
        </w:rPr>
        <w:t xml:space="preserve"> tabeli:</w:t>
      </w:r>
    </w:p>
    <w:tbl>
      <w:tblPr>
        <w:tblStyle w:val="Tabela-Siatka1"/>
        <w:tblW w:w="9918" w:type="dxa"/>
        <w:tblLayout w:type="fixed"/>
        <w:tblLook w:val="04A0" w:firstRow="1" w:lastRow="0" w:firstColumn="1" w:lastColumn="0" w:noHBand="0" w:noVBand="1"/>
      </w:tblPr>
      <w:tblGrid>
        <w:gridCol w:w="586"/>
        <w:gridCol w:w="1536"/>
        <w:gridCol w:w="5670"/>
        <w:gridCol w:w="2126"/>
      </w:tblGrid>
      <w:tr w:rsidR="00044697" w:rsidRPr="00920E25" w14:paraId="363A48F1" w14:textId="77777777" w:rsidTr="006A3306">
        <w:trPr>
          <w:trHeight w:val="26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051D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D0E0" w14:textId="77777777" w:rsidR="00044697" w:rsidRPr="00920E25" w:rsidRDefault="00044697" w:rsidP="006A330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Wymagania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5183" w14:textId="77777777" w:rsidR="00044697" w:rsidRPr="001A5045" w:rsidRDefault="00044697" w:rsidP="006A330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A504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Spełnia / Nie spełnia</w:t>
            </w:r>
          </w:p>
          <w:p w14:paraId="62C4E2B6" w14:textId="35C623D4" w:rsidR="001A5045" w:rsidRPr="001A5045" w:rsidRDefault="001A5045" w:rsidP="006A330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504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Pr="00F5462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właściwe wpisać )</w:t>
            </w:r>
          </w:p>
        </w:tc>
      </w:tr>
      <w:tr w:rsidR="00044697" w:rsidRPr="00920E25" w14:paraId="6B8437FF" w14:textId="77777777" w:rsidTr="006A3306">
        <w:trPr>
          <w:trHeight w:val="54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23CF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A95F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Ogólne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6E04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Spektrometr mas z plazmą indukcyjnie wzbudzoną ICP-MS sterowany z zewnętrznego zestawu PC z oprogramowaniem, umożliwiający jednoczesną analizę wielopierwiastkową w </w:t>
            </w:r>
            <w:r w:rsidRPr="00920E25">
              <w:rPr>
                <w:rFonts w:ascii="Arial" w:hAnsi="Arial" w:cs="Arial"/>
                <w:sz w:val="18"/>
                <w:szCs w:val="18"/>
              </w:rPr>
              <w:t xml:space="preserve">różnego rodzaju próbkach ciekłych.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46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5DC675E1" w14:textId="77777777" w:rsidTr="006A3306">
        <w:trPr>
          <w:trHeight w:val="26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3044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79A5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79B8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Urządzenie fabrycznie nowe z produkcji seryjnej z 2024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6C5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3B4E5845" w14:textId="77777777" w:rsidTr="006A3306">
        <w:trPr>
          <w:trHeight w:val="26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2EC1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58CF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DF7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Zasilanie jednofazowe 230 V / 50 Hz, system typu bench-top, stojący na stole.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04BC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78F099B1" w14:textId="77777777" w:rsidTr="006A3306">
        <w:trPr>
          <w:trHeight w:val="20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1CD8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52C6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5AA2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techniczna w języku polskim.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77D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042DC59F" w14:textId="77777777" w:rsidTr="006A3306">
        <w:trPr>
          <w:trHeight w:val="20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1FD9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AE1D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3FB1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Zasadnicze części urządzenia (poza zestawem komputerowym oraz wyposażeniem dodatkowym) pochodzą od jednego producenta w celu niezawodnego działania oraz spójnej obsługi serwisowej.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C4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3F76F66D" w14:textId="77777777" w:rsidTr="006A3306">
        <w:trPr>
          <w:trHeight w:val="71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2785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1372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Układ wprowadzania próbki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FF9D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Automatyczny podajnik próbek na min. 100 próbek, z możliwością stosowania pojemników o różnych objętościach, w tym falkonów 50 ml i probówek 11-12 ml. </w:t>
            </w:r>
            <w:r w:rsidRPr="00920E25">
              <w:rPr>
                <w:rFonts w:ascii="Arial" w:hAnsi="Arial" w:cs="Arial"/>
                <w:sz w:val="18"/>
                <w:szCs w:val="18"/>
              </w:rPr>
              <w:t xml:space="preserve">Możliwość montażu do czterech podstawek na próbki i wzorce jednocześnie. Podajnik zabezpieczony osłoną antykontaminacyjną z elastyczną </w:t>
            </w: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rurą podłączeniową do wyciągu. Rura dostarczana w zestawie.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05F9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36C24D51" w14:textId="77777777" w:rsidTr="006A3306">
        <w:trPr>
          <w:trHeight w:val="17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8CB0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14A6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26E7" w14:textId="20C403C2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Nebulizer: niskoprzepływowy rozpylacz koncentryczny, zapewniający jednorodność rozpylania próbki.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5CD6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6524A7C3" w14:textId="77777777" w:rsidTr="006A3306">
        <w:trPr>
          <w:trHeight w:val="23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F284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A6D8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6DBC" w14:textId="77777777" w:rsidR="00044697" w:rsidRPr="00920E25" w:rsidRDefault="00044697" w:rsidP="006A3306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Komora mgielna: typu Scott o podwójnym przepływie lub cyklonowa, stabilizowana temperaturowo, chłodzona termoelektrycznie za pomocą układu Peltier’a. Zakres chłodzenia co najmniej od -5°C do +20°C.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80CB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0B9A543A" w14:textId="77777777" w:rsidTr="006A3306">
        <w:trPr>
          <w:trHeight w:val="739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D0A3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CD2A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96D4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Pompa perystaltyczna: niskopulsacyjna, posiadająca co najmniej trzy kanały dozowania, w tym:</w:t>
            </w:r>
          </w:p>
          <w:p w14:paraId="3E8A234D" w14:textId="77777777" w:rsidR="00044697" w:rsidRPr="00920E25" w:rsidRDefault="00044697" w:rsidP="006A3306">
            <w:pPr>
              <w:numPr>
                <w:ilvl w:val="0"/>
                <w:numId w:val="16"/>
              </w:numPr>
              <w:ind w:left="124" w:hanging="142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do precyzyjnego podawania wzorca wewnętrznego,</w:t>
            </w:r>
          </w:p>
          <w:p w14:paraId="5479041C" w14:textId="77777777" w:rsidR="00044697" w:rsidRPr="00920E25" w:rsidRDefault="00044697" w:rsidP="006A3306">
            <w:pPr>
              <w:numPr>
                <w:ilvl w:val="0"/>
                <w:numId w:val="16"/>
              </w:numPr>
              <w:ind w:left="124" w:hanging="142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do podawania próbki,</w:t>
            </w:r>
          </w:p>
          <w:p w14:paraId="419F766C" w14:textId="77777777" w:rsidR="00044697" w:rsidRPr="00920E25" w:rsidRDefault="00044697" w:rsidP="006A3306">
            <w:pPr>
              <w:numPr>
                <w:ilvl w:val="0"/>
                <w:numId w:val="16"/>
              </w:numPr>
              <w:ind w:left="124" w:hanging="142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do drenowania komory mgielnej.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D551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6930247E" w14:textId="77777777" w:rsidTr="006A3306">
        <w:trPr>
          <w:trHeight w:val="9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F9B5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56EA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Układ plazmy wzbudzonej indukcyjnie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37C2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Generator – półprzewodnikowy generator RF o mocy regulowanej w zakresie minimum 500 ÷ 1600 W oraz częstotliwości maksymalnej</w:t>
            </w:r>
            <w:r w:rsidRPr="00920E2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920E25">
              <w:rPr>
                <w:rFonts w:ascii="Arial" w:hAnsi="Arial" w:cs="Arial"/>
                <w:sz w:val="18"/>
                <w:szCs w:val="18"/>
              </w:rPr>
              <w:t>28 MHz.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E4C6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127ABDB0" w14:textId="77777777" w:rsidTr="006A3306">
        <w:trPr>
          <w:trHeight w:val="47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E830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614A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246E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Palnik: jednoczęściowy, w całości wykonany z kwarcu, łatwy do zdejmowania, wymiany i czyszczenia, z możliwością 3-kierunkowej, automatycznej regulacji (x, y, z).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73EB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3D2F01DC" w14:textId="77777777" w:rsidTr="006A3306">
        <w:trPr>
          <w:trHeight w:val="76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CF13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BFFA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BCE0" w14:textId="77777777" w:rsidR="00044697" w:rsidRPr="00920E25" w:rsidRDefault="00044697" w:rsidP="006A330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Gwarantowany łączny maksymalny przepływ argonu (obejmujący gaz plazmowy, pomocniczy oraz rozpylający) w palniku plazmowym – nie większy niż 20 l/min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C50" w14:textId="77777777" w:rsidR="00044697" w:rsidRPr="00920E25" w:rsidRDefault="00044697" w:rsidP="006A330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4779A71F" w14:textId="77777777" w:rsidTr="006A3306">
        <w:trPr>
          <w:trHeight w:val="76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229F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1576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38B1" w14:textId="77777777" w:rsidR="00044697" w:rsidRPr="00920E25" w:rsidRDefault="00044697" w:rsidP="006A330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System mocujący elementy układu wprowadzania próbki i palnika plazmowego, umożliwiający łatwy i szybki montaż oraz demontaż systemu, bez konieczności likwidacji próżni.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BC90" w14:textId="77777777" w:rsidR="00044697" w:rsidRPr="00920E25" w:rsidRDefault="00044697" w:rsidP="006A330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05CD8CE1" w14:textId="77777777" w:rsidTr="006A3306">
        <w:trPr>
          <w:trHeight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1CB1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7045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Obszar separacji jonów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C2DC" w14:textId="77777777" w:rsidR="00044697" w:rsidRPr="00920E25" w:rsidRDefault="00044697" w:rsidP="006A3306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Stożki - układ maksymalnie dwóch stożków łatwych do wymiany i czyszczenia, bez konieczności likwidowania próżni.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49D0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3C795A46" w14:textId="77777777" w:rsidTr="006A3306">
        <w:trPr>
          <w:trHeight w:val="13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3ED3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E924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System optyki jonowej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BE4D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Zapewniający wysoką transmisję jonów oraz usuwający cząstki neutralne i fotony.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80F8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34174D49" w14:textId="77777777" w:rsidTr="006A3306">
        <w:trPr>
          <w:trHeight w:val="48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0167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B52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Komora zderzeniowo </w:t>
            </w: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– reakcyjna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E5688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Sterowana komputerowo kontrola dyskryminacji energii kinetycznej jonów wieloatomowych, gwarantująca efektywną separację jonów oznaczanego pierwiastka od jonów niepożądanych.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A6CA8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6E8D157D" w14:textId="77777777" w:rsidTr="006A3306">
        <w:trPr>
          <w:trHeight w:val="446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C4B4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2FC5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4E2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Komora kolizyjno- reakcyjna zapewniająca szybką  i automatyczną zmianę trybu pracy (z trybu bez gazu do trybu helowego) w trakcie pojedynczego pomiaru.</w:t>
            </w:r>
          </w:p>
          <w:p w14:paraId="4FEE900C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Komora niewymagająca stosowania gazów reakcyjnych (np. amoniak, wodór, metan, tlen) dla oznaczeń pierwiastkowych w próbkach wody - zakres pierwiastków zgodnie z Rozporządzeniem Ministra Zdrowia z dnia 7 grudnia 2017r. w sprawie jakości wody przeznaczonej do spożycia (Dz.U. 2017 poz. 2294) oraz Dyrektywy Parlamentu Europejskiego i Rady w sprawie jakości wody przeznaczonej do spożycia przez ludzi. Możliwość rozbudowania komory o linię gazów reakcyjnych.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F574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154851E3" w14:textId="77777777" w:rsidTr="006A3306">
        <w:trPr>
          <w:trHeight w:val="33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5F03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C0A5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Analizator mas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4985" w14:textId="77777777" w:rsidR="00044697" w:rsidRPr="00920E25" w:rsidRDefault="00044697" w:rsidP="006A3306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Spektrometr posiadający kwadrupolowy analizator mas, z prętami kwadrupola o przekroju hiperbolicznym lub okrągłym.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30C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4D271A38" w14:textId="77777777" w:rsidTr="006A3306">
        <w:trPr>
          <w:trHeight w:val="266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32BB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EB6C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96FB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Pracujący w zakresie mas nie mniejszym niż 3 ÷ 260 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E1B1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4B6BE1A2" w14:textId="77777777" w:rsidTr="006A3306">
        <w:trPr>
          <w:trHeight w:val="11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A4CB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E067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B58C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Częstotliwość pracy analizatora nie mniejsza niż 3 MHz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858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515AA41A" w14:textId="77777777" w:rsidTr="006A3306">
        <w:trPr>
          <w:trHeight w:val="16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E530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140A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Detektor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A6EA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W postaci powielacza elektronów.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C57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3435B9E5" w14:textId="77777777" w:rsidTr="006A3306">
        <w:trPr>
          <w:trHeight w:val="20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5084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A4FC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0088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Zakres dynamiczny detektora: minimum 10 rzędów.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48F5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173E5DBE" w14:textId="77777777" w:rsidTr="006A3306">
        <w:trPr>
          <w:trHeight w:val="20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4655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F0F0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FAA7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Minimalny czas integracji sygnału: 100 µs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E636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4BFB907E" w14:textId="77777777" w:rsidTr="006A3306">
        <w:trPr>
          <w:trHeight w:val="224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F75F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E971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System próżniowy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61D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Oparty na pompie turbomolekularnej i pompie wstępnej.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CA52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21B5AC5D" w14:textId="77777777" w:rsidTr="006A3306">
        <w:trPr>
          <w:trHeight w:val="22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1069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4F6D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0D25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Kontrola próżni zabezpieczająca system próżni przed nagłym brakiem dopływu zasilania.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2AB8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646716EA" w14:textId="77777777" w:rsidTr="006A3306">
        <w:trPr>
          <w:trHeight w:val="268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2541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14AA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A6BC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Osłona wyciszająca na pompę wstępną.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4022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36A8466D" w14:textId="77777777" w:rsidTr="006A3306">
        <w:trPr>
          <w:trHeight w:val="2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028C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224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Układ chłodzenia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74C0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System chłodzenia umożliwiający dostarczenie czynnika chłodzącego o temperaturze niższej od temperatury otoczenia w obiegu zamkniętym wraz ze wszystkimi niezbędnymi przyłączeniami do 10 m od aparatu. W zestawie niezbędne przewody </w:t>
            </w:r>
            <w:r w:rsidRPr="00920E25">
              <w:rPr>
                <w:rFonts w:ascii="Arial" w:hAnsi="Arial" w:cs="Arial"/>
                <w:sz w:val="18"/>
                <w:szCs w:val="18"/>
              </w:rPr>
              <w:t>podłączeniowe. Sterowanie i kontrola parametrów pracy z poziomu oprogramowania sterującego.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C564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16B0D5B4" w14:textId="77777777" w:rsidTr="006A3306">
        <w:trPr>
          <w:trHeight w:val="224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86CE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8A6B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Oprogramowanie do sterowania pracą spektrometru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EED4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Oprogramowanie sterujące do kontroli wszystkich modułów urządzenia, umożliwiające kontrolę parametrów pracy aparatu z poziomu komputera PC.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318E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35847CCA" w14:textId="77777777" w:rsidTr="006A3306">
        <w:trPr>
          <w:trHeight w:val="22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07F3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B98A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A8D0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System zabezpieczeń oraz monitoringu parametrów pracy.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0EC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110DD085" w14:textId="77777777" w:rsidTr="006A3306">
        <w:trPr>
          <w:trHeight w:val="22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2DEC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76B9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75B1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Automatyczna optymalizacja urządzenia (automatyczne strojenie).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E30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667DDFFD" w14:textId="77777777" w:rsidTr="006A3306">
        <w:trPr>
          <w:trHeight w:val="149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3D7B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763F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0B35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Wbudowane algorytmy usuwania interferencji izotopowych.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AC3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4121C709" w14:textId="77777777" w:rsidTr="006A3306">
        <w:trPr>
          <w:trHeight w:val="149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E759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ED2A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480F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Szeroki zakres możliwości raportowania pozwalający na przygotowanie raportu wg projektu użytkownika.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58E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36921623" w14:textId="77777777" w:rsidTr="006A3306">
        <w:trPr>
          <w:trHeight w:val="11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84ED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5E14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E0E9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Interaktywny kreator tworzenia metod analitycznych.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149A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437B379C" w14:textId="77777777" w:rsidTr="006A3306">
        <w:trPr>
          <w:trHeight w:val="11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0D6A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6709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A1B4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Podgląd wyników pomiarowych w czasie rzeczywistym.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63A2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41303603" w14:textId="77777777" w:rsidTr="006A3306">
        <w:trPr>
          <w:trHeight w:val="11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3BE1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0945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7070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Możliwość szybkiej bezwzorcowej analizy półilościowej.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065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11B6D5C8" w14:textId="77777777" w:rsidTr="006A3306">
        <w:trPr>
          <w:trHeight w:val="22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EA54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7F2A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68C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Automatyczna korekcja mas połówkowych (wynikających z ewentualnej obecności podwójnie zjonizowanych atomów pierwiastków ziem rzadkich).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0072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10D2E967" w14:textId="77777777" w:rsidTr="006A3306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E42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C116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Zestaw komputerowy do sterowania pracą spektrometru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2AED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Zestaw komputerowy o minimalnych parametrach:</w:t>
            </w:r>
          </w:p>
          <w:p w14:paraId="03F2C04F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 xml:space="preserve">procesor o parametrach nie niższych niż Intel® </w:t>
            </w:r>
            <w:proofErr w:type="spellStart"/>
            <w:r w:rsidRPr="00920E25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920E25">
              <w:rPr>
                <w:rFonts w:ascii="Arial" w:hAnsi="Arial" w:cs="Arial"/>
                <w:sz w:val="18"/>
                <w:szCs w:val="18"/>
              </w:rPr>
              <w:t xml:space="preserve"> i7-14700K </w:t>
            </w:r>
            <w:proofErr w:type="spellStart"/>
            <w:r w:rsidRPr="00920E25">
              <w:rPr>
                <w:rFonts w:ascii="Arial" w:hAnsi="Arial" w:cs="Arial"/>
                <w:sz w:val="18"/>
                <w:szCs w:val="18"/>
              </w:rPr>
              <w:t>vPro</w:t>
            </w:r>
            <w:proofErr w:type="spellEnd"/>
            <w:r w:rsidRPr="00920E25">
              <w:rPr>
                <w:rFonts w:ascii="Arial" w:hAnsi="Arial" w:cs="Arial"/>
                <w:sz w:val="18"/>
                <w:szCs w:val="18"/>
              </w:rPr>
              <w:t xml:space="preserve"> czternastej generacji (33 MB pamięci podręcznej, 20 rdzeni, 28 wątków, od 3,40 GHz do 5,60 GHz Turbo),</w:t>
            </w:r>
          </w:p>
          <w:p w14:paraId="12C85412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pamięć RAM o parametrach nie niższych niż 32 GB DDR5,</w:t>
            </w:r>
          </w:p>
          <w:p w14:paraId="2A4DE0F3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 xml:space="preserve">dysk twardy systemowy SSD M.2 o parametrach nie niższych niż SSD M.2 2280 </w:t>
            </w:r>
            <w:proofErr w:type="spellStart"/>
            <w:r w:rsidRPr="00920E25">
              <w:rPr>
                <w:rFonts w:ascii="Arial" w:hAnsi="Arial" w:cs="Arial"/>
                <w:sz w:val="18"/>
                <w:szCs w:val="18"/>
              </w:rPr>
              <w:t>PCIe</w:t>
            </w:r>
            <w:proofErr w:type="spellEnd"/>
            <w:r w:rsidRPr="00920E25">
              <w:rPr>
                <w:rFonts w:ascii="Arial" w:hAnsi="Arial" w:cs="Arial"/>
                <w:sz w:val="18"/>
                <w:szCs w:val="18"/>
              </w:rPr>
              <w:t xml:space="preserve"> czwartej generacji </w:t>
            </w:r>
            <w:proofErr w:type="spellStart"/>
            <w:r w:rsidRPr="00920E25">
              <w:rPr>
                <w:rFonts w:ascii="Arial" w:hAnsi="Arial" w:cs="Arial"/>
                <w:sz w:val="18"/>
                <w:szCs w:val="18"/>
              </w:rPr>
              <w:t>NVMe</w:t>
            </w:r>
            <w:proofErr w:type="spellEnd"/>
            <w:r w:rsidRPr="00920E25">
              <w:rPr>
                <w:rFonts w:ascii="Arial" w:hAnsi="Arial" w:cs="Arial"/>
                <w:sz w:val="18"/>
                <w:szCs w:val="18"/>
              </w:rPr>
              <w:t xml:space="preserve"> Class 40 o pojemności 1 TB,</w:t>
            </w:r>
          </w:p>
          <w:p w14:paraId="08BB9CC7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dodatkowy dysk twardy SSD o pojemności 1 TB,</w:t>
            </w:r>
          </w:p>
          <w:p w14:paraId="207A313F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nagrywarka DVD+/-RW,</w:t>
            </w:r>
          </w:p>
          <w:p w14:paraId="0AC00526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karta graficzna – z możliwością podłączenia dwóch monitorów 27" 4K,</w:t>
            </w:r>
          </w:p>
          <w:p w14:paraId="03922C52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karta sieciowa LAN RJ-</w:t>
            </w:r>
            <w:hyperlink r:id="rId8" w:history="1">
              <w:r w:rsidRPr="00920E25">
                <w:rPr>
                  <w:rFonts w:ascii="Arial" w:hAnsi="Arial" w:cs="Arial"/>
                  <w:sz w:val="18"/>
                  <w:szCs w:val="18"/>
                  <w:u w:val="single"/>
                </w:rPr>
                <w:t>45 100/1000</w:t>
              </w:r>
            </w:hyperlink>
            <w:r w:rsidRPr="00920E25">
              <w:rPr>
                <w:rFonts w:ascii="Arial" w:hAnsi="Arial" w:cs="Arial"/>
                <w:sz w:val="18"/>
                <w:szCs w:val="18"/>
              </w:rPr>
              <w:t xml:space="preserve"> Mbit/s,</w:t>
            </w:r>
          </w:p>
          <w:p w14:paraId="19BAEB08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klawiatura przewodowa,</w:t>
            </w:r>
          </w:p>
          <w:p w14:paraId="32D74FF3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mysz przewodowa,</w:t>
            </w:r>
          </w:p>
          <w:p w14:paraId="0922E00B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system operacyjny Windows 11 Pro OEM w polskiej wersji językowej,</w:t>
            </w:r>
          </w:p>
          <w:p w14:paraId="19F9B368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pakiet MS Office 2021 Home &amp; Bussines PL w wersji BOX,</w:t>
            </w:r>
          </w:p>
          <w:p w14:paraId="1B64531B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listwa antyprzepięciowa 1 szt.,</w:t>
            </w:r>
          </w:p>
          <w:p w14:paraId="72D500BB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zasilacz UPS do podtrzymania pracy komputera o mocy min. 750 VA,</w:t>
            </w:r>
          </w:p>
          <w:p w14:paraId="708A0289" w14:textId="77777777" w:rsidR="00044697" w:rsidRPr="00920E25" w:rsidRDefault="00044697" w:rsidP="006A3306">
            <w:pPr>
              <w:numPr>
                <w:ilvl w:val="0"/>
                <w:numId w:val="17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2 monitory min. 27” 4K</w:t>
            </w:r>
          </w:p>
          <w:p w14:paraId="799044AB" w14:textId="77777777" w:rsidR="00044697" w:rsidRPr="00920E25" w:rsidRDefault="00044697" w:rsidP="006A3306">
            <w:pPr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Drukarka laserowa:</w:t>
            </w:r>
          </w:p>
          <w:p w14:paraId="2EA73A8D" w14:textId="77777777" w:rsidR="00044697" w:rsidRPr="00920E25" w:rsidRDefault="00044697" w:rsidP="006A3306">
            <w:pPr>
              <w:numPr>
                <w:ilvl w:val="0"/>
                <w:numId w:val="18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Kolorowa,</w:t>
            </w:r>
          </w:p>
          <w:p w14:paraId="607DF263" w14:textId="77777777" w:rsidR="00044697" w:rsidRPr="00920E25" w:rsidRDefault="00044697" w:rsidP="006A3306">
            <w:pPr>
              <w:numPr>
                <w:ilvl w:val="0"/>
                <w:numId w:val="18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automatyczny wydruk dwustronny,</w:t>
            </w:r>
          </w:p>
          <w:p w14:paraId="5AC89E86" w14:textId="77777777" w:rsidR="00044697" w:rsidRPr="00920E25" w:rsidRDefault="00044697" w:rsidP="006A3306">
            <w:pPr>
              <w:numPr>
                <w:ilvl w:val="0"/>
                <w:numId w:val="18"/>
              </w:numPr>
              <w:ind w:left="124" w:hanging="12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interfejsy: USB, Gigabit Ethernet RJ-45</w:t>
            </w:r>
          </w:p>
          <w:p w14:paraId="5D765D5C" w14:textId="77777777" w:rsidR="00044697" w:rsidRPr="00920E25" w:rsidRDefault="00044697" w:rsidP="006A3306">
            <w:pPr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Pełne wsparcie techniczne w okresie gwarancyjnym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74BB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70BA66E2" w14:textId="77777777" w:rsidTr="006A3306">
        <w:trPr>
          <w:cantSplit/>
          <w:trHeight w:val="23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C221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17D2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Parametry analityczne, </w:t>
            </w:r>
          </w:p>
          <w:p w14:paraId="6082B718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które powinny być osiągane jednocześnie w jednym trybie strojenia (bez gazu w komorze zderzeniowo</w:t>
            </w:r>
          </w:p>
          <w:p w14:paraId="11B6EB77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-reakcyjnej)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DC3E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eastAsia="Calibri" w:hAnsi="Arial" w:cs="Arial"/>
                <w:sz w:val="18"/>
                <w:szCs w:val="18"/>
              </w:rPr>
              <w:t>Limity detekcji w ng/l:</w:t>
            </w:r>
          </w:p>
          <w:p w14:paraId="44D51036" w14:textId="77777777" w:rsidR="00044697" w:rsidRPr="00920E25" w:rsidRDefault="00044697" w:rsidP="006A3306">
            <w:pPr>
              <w:numPr>
                <w:ilvl w:val="0"/>
                <w:numId w:val="19"/>
              </w:numPr>
              <w:spacing w:line="276" w:lineRule="auto"/>
              <w:ind w:left="124" w:hanging="142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20E25">
              <w:rPr>
                <w:rFonts w:ascii="Arial" w:eastAsia="Calibri" w:hAnsi="Arial" w:cs="Arial"/>
                <w:sz w:val="18"/>
                <w:szCs w:val="18"/>
                <w:lang w:val="en-US"/>
              </w:rPr>
              <w:t>Be(9) ≤0,5</w:t>
            </w:r>
          </w:p>
          <w:p w14:paraId="3CDBD1B7" w14:textId="77777777" w:rsidR="00044697" w:rsidRPr="00920E25" w:rsidRDefault="00044697" w:rsidP="006A3306">
            <w:pPr>
              <w:numPr>
                <w:ilvl w:val="0"/>
                <w:numId w:val="19"/>
              </w:numPr>
              <w:spacing w:line="276" w:lineRule="auto"/>
              <w:ind w:left="124" w:hanging="142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20E25">
              <w:rPr>
                <w:rFonts w:ascii="Arial" w:eastAsia="Calibri" w:hAnsi="Arial" w:cs="Arial"/>
                <w:sz w:val="18"/>
                <w:szCs w:val="18"/>
                <w:lang w:val="en-US"/>
              </w:rPr>
              <w:t>In(115) ≤0,1</w:t>
            </w:r>
          </w:p>
          <w:p w14:paraId="58093B1C" w14:textId="77777777" w:rsidR="00044697" w:rsidRPr="00920E25" w:rsidRDefault="00044697" w:rsidP="006A3306">
            <w:pPr>
              <w:numPr>
                <w:ilvl w:val="0"/>
                <w:numId w:val="19"/>
              </w:numPr>
              <w:spacing w:line="276" w:lineRule="auto"/>
              <w:ind w:left="124" w:hanging="142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20E25">
              <w:rPr>
                <w:rFonts w:ascii="Arial" w:eastAsia="Calibri" w:hAnsi="Arial" w:cs="Arial"/>
                <w:sz w:val="18"/>
                <w:szCs w:val="18"/>
                <w:lang w:val="en-US"/>
              </w:rPr>
              <w:t>Bi(209) ≤0,1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9502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44697" w:rsidRPr="00920E25" w14:paraId="7DD0C32F" w14:textId="77777777" w:rsidTr="006A3306">
        <w:trPr>
          <w:trHeight w:val="22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E15D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90F7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27F4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eastAsia="Calibri" w:hAnsi="Arial" w:cs="Arial"/>
                <w:sz w:val="18"/>
                <w:szCs w:val="18"/>
              </w:rPr>
              <w:t>Czułość w Mcps/ppm:</w:t>
            </w:r>
          </w:p>
          <w:p w14:paraId="32067569" w14:textId="77777777" w:rsidR="00044697" w:rsidRPr="00920E25" w:rsidRDefault="00044697" w:rsidP="006A3306">
            <w:pPr>
              <w:numPr>
                <w:ilvl w:val="0"/>
                <w:numId w:val="20"/>
              </w:numPr>
              <w:spacing w:line="276" w:lineRule="auto"/>
              <w:ind w:left="124" w:hanging="124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eastAsia="Calibri" w:hAnsi="Arial" w:cs="Arial"/>
                <w:sz w:val="18"/>
                <w:szCs w:val="18"/>
              </w:rPr>
              <w:t>Li (7) 50</w:t>
            </w:r>
          </w:p>
          <w:p w14:paraId="3CD318B5" w14:textId="77777777" w:rsidR="00044697" w:rsidRPr="00920E25" w:rsidRDefault="00044697" w:rsidP="006A3306">
            <w:pPr>
              <w:numPr>
                <w:ilvl w:val="0"/>
                <w:numId w:val="20"/>
              </w:numPr>
              <w:spacing w:line="276" w:lineRule="auto"/>
              <w:ind w:left="124" w:hanging="124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eastAsia="Calibri" w:hAnsi="Arial" w:cs="Arial"/>
                <w:sz w:val="18"/>
                <w:szCs w:val="18"/>
              </w:rPr>
              <w:t>Y (89) 160</w:t>
            </w:r>
          </w:p>
          <w:p w14:paraId="0967B03F" w14:textId="77777777" w:rsidR="00044697" w:rsidRPr="00920E25" w:rsidRDefault="00044697" w:rsidP="006A3306">
            <w:pPr>
              <w:numPr>
                <w:ilvl w:val="0"/>
                <w:numId w:val="20"/>
              </w:numPr>
              <w:spacing w:line="276" w:lineRule="auto"/>
              <w:ind w:left="124" w:hanging="124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eastAsia="Calibri" w:hAnsi="Arial" w:cs="Arial"/>
                <w:sz w:val="18"/>
                <w:szCs w:val="18"/>
              </w:rPr>
              <w:t>Tl (205) 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2837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44697" w:rsidRPr="00920E25" w14:paraId="02BE1EBE" w14:textId="77777777" w:rsidTr="006A3306">
        <w:trPr>
          <w:trHeight w:val="22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CFEB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4F4D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0A25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CeO/Ce (bez gazu w komorze): ≤2,0%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3116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067CEAEB" w14:textId="77777777" w:rsidTr="006A3306">
        <w:trPr>
          <w:trHeight w:val="22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1B57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BAE9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7979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 xml:space="preserve">Ce++/Ce (bez gazu w komorze): </w:t>
            </w:r>
            <w:r w:rsidRPr="00920E25">
              <w:rPr>
                <w:rFonts w:ascii="Arial" w:eastAsia="Calibri" w:hAnsi="Arial" w:cs="Arial"/>
                <w:sz w:val="18"/>
                <w:szCs w:val="18"/>
              </w:rPr>
              <w:t>≤</w:t>
            </w:r>
            <w:r w:rsidRPr="00920E25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0879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169D08EF" w14:textId="77777777" w:rsidTr="006A3306">
        <w:trPr>
          <w:trHeight w:val="187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EE80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4FA8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0AD1DA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Tło ≤1 cps (w trybie bez gazu)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153EA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768B395B" w14:textId="77777777" w:rsidTr="006A3306">
        <w:trPr>
          <w:trHeight w:val="6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72E5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8C43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91D4B5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eastAsia="Calibri" w:hAnsi="Arial" w:cs="Arial"/>
                <w:sz w:val="18"/>
                <w:szCs w:val="18"/>
              </w:rPr>
              <w:t>Stabilność w trybie standardowym i komory zderzeniowo-reakcyjnej :</w:t>
            </w:r>
          </w:p>
          <w:p w14:paraId="339A12F3" w14:textId="77777777" w:rsidR="00044697" w:rsidRPr="00920E25" w:rsidRDefault="00044697" w:rsidP="006A3306">
            <w:pPr>
              <w:numPr>
                <w:ilvl w:val="0"/>
                <w:numId w:val="21"/>
              </w:numPr>
              <w:spacing w:line="276" w:lineRule="auto"/>
              <w:ind w:left="124" w:hanging="142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eastAsia="Calibri" w:hAnsi="Arial" w:cs="Arial"/>
                <w:sz w:val="18"/>
                <w:szCs w:val="18"/>
              </w:rPr>
              <w:t>długoterminowa: ≤3,0% RSD dla min. 2 godzin</w:t>
            </w:r>
          </w:p>
          <w:p w14:paraId="38D5BD09" w14:textId="77777777" w:rsidR="00044697" w:rsidRPr="00920E25" w:rsidRDefault="00044697" w:rsidP="006A3306">
            <w:pPr>
              <w:numPr>
                <w:ilvl w:val="0"/>
                <w:numId w:val="21"/>
              </w:numPr>
              <w:spacing w:line="276" w:lineRule="auto"/>
              <w:ind w:left="124" w:hanging="142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eastAsia="Calibri" w:hAnsi="Arial" w:cs="Arial"/>
                <w:sz w:val="18"/>
                <w:szCs w:val="18"/>
              </w:rPr>
              <w:t>krótkoterminowa: ≤3,0% RSD dla min. 20 minut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1C40E" w14:textId="77777777" w:rsidR="00044697" w:rsidRPr="00920E25" w:rsidRDefault="00044697" w:rsidP="006A3306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44697" w:rsidRPr="00920E25" w14:paraId="0B0C7CF9" w14:textId="77777777" w:rsidTr="006A3306">
        <w:trPr>
          <w:trHeight w:val="77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4407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B701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Wyposażenie dodatkowe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81DF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Wężyki pompy perystaltycznej do próbki oraz wzorca wewnętrznego - po 20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200E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00F172D5" w14:textId="77777777" w:rsidTr="006A3306">
        <w:trPr>
          <w:trHeight w:val="12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25A9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AFFE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76D1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Wężyki pompy perystaltycznej do odcieków – 20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1E12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064AEF85" w14:textId="77777777" w:rsidTr="006A3306">
        <w:trPr>
          <w:trHeight w:val="12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0422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7362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2C2C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Kompletny jednoczęściowy palnik kwarcowy (nie gorszy niż dostarczony z aparatem)- 1szt.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8F51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7767B6E4" w14:textId="77777777" w:rsidTr="006A3306">
        <w:trPr>
          <w:trHeight w:val="7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3AC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435B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EAE7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Uszczelki stożków – 10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6886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531B38F1" w14:textId="77777777" w:rsidTr="006A3306">
        <w:trPr>
          <w:trHeight w:val="7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3D57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1DD5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2514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Olej pompy rotacyjnej – 1L – zapas.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730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65CA23A4" w14:textId="77777777" w:rsidTr="006A3306">
        <w:trPr>
          <w:trHeight w:val="57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6352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1E99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BD4D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Komplet wszystkich stożków niezbędnych do pracy aparatu (nie gorsze niż dostarczone z aparatem) – 2 komplety zapasowe.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3E7D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7E584C24" w14:textId="77777777" w:rsidTr="006A3306">
        <w:trPr>
          <w:trHeight w:val="5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2984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65C0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4474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Nebulizer koncentryczny– 3 szt. – dodatkowy.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D77A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36A61CD3" w14:textId="77777777" w:rsidTr="006A3306">
        <w:trPr>
          <w:trHeight w:val="5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05C7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7125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67B8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Probówki do autosamplera poj. 6÷ 20 ml - 500szt.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B80F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6C936706" w14:textId="77777777" w:rsidTr="006A3306">
        <w:trPr>
          <w:trHeight w:val="57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8A6B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F472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C7DA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Probówki do autosamplera poj. 40÷ 50 ml - 500szt.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B9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58DCFB27" w14:textId="77777777" w:rsidTr="006A3306">
        <w:trPr>
          <w:trHeight w:val="229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3C1A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9313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33D0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 xml:space="preserve">Roztwory dedykowane do strojenia instrumentu.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B2B0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492C5310" w14:textId="77777777" w:rsidTr="006A3306">
        <w:trPr>
          <w:trHeight w:val="266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F29E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5D01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E5C0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Materiały do konserwacji, mycia elementów zużywalnych spektrometru, w tym co najmniej:</w:t>
            </w:r>
          </w:p>
          <w:p w14:paraId="24B5D04B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Detergent do czyszczenia stożków – 1 szt.</w:t>
            </w:r>
          </w:p>
          <w:p w14:paraId="6E04830B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Glinka aluminiowa do czyszczenia stożków- 1 szt.</w:t>
            </w:r>
          </w:p>
          <w:p w14:paraId="3E2426DF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Patyczki do czyszczenia stożków – 100 szt.</w:t>
            </w:r>
          </w:p>
          <w:p w14:paraId="0BF405D1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Papier polerski do czyszczenia stożków o różnym uziarnieniu– 5 arkuszy.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D5F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791F76AA" w14:textId="77777777" w:rsidTr="006A3306">
        <w:trPr>
          <w:trHeight w:val="15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6694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0678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071B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Reduktor dwustopniowy do butli z He 6.0 – 1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64AA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54185F2C" w14:textId="77777777" w:rsidTr="006A3306">
        <w:trPr>
          <w:trHeight w:val="27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5EB4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0A04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012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Zestaw startowy wzorców do ICP-MS do oznaczania: Sb, As, B, Ba, Cr, Al, Cd, Mn, Cu, Ni, Pb, Se, Sn, Ag, Fe, Zn, Sr, V, Hg, U w wodzie przeznaczonej do spożycia przez ludzi (zgodność z ISO 17034 potwierdzona certyfikatem).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72B5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3AD25D3E" w14:textId="77777777" w:rsidTr="006A3306">
        <w:trPr>
          <w:trHeight w:val="27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F785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8FAB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19A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Zestaw do podawania wzorca wewnętrznego on – line.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2306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4297E8D1" w14:textId="77777777" w:rsidTr="006A3306">
        <w:trPr>
          <w:trHeight w:val="27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F8FA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666A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B0F2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Zbiornik na ścieki 4l – 1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15D8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54E840C6" w14:textId="77777777" w:rsidTr="006A3306">
        <w:trPr>
          <w:trHeight w:val="27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8299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1E46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0C1E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System UPS podtrzymujący pracę całego systemu przez min 20 minut.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A694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70E4CB66" w14:textId="77777777" w:rsidTr="006A3306">
        <w:trPr>
          <w:trHeight w:val="27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D0EE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34F8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E755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Stół pod spektrometr z kontenerkiem przejezdnym z szufladami odpowiedni do wymiarów i ciężaru oferowanego urządzenia – 1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8E88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13858DA1" w14:textId="77777777" w:rsidTr="006A3306">
        <w:trPr>
          <w:trHeight w:val="27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F9A6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16DE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1A04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Stół roboczy z kontenerkiem przejezdnym z szufladami o wymiarach stołu pod spektrometr – 1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DD5B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276194F8" w14:textId="77777777" w:rsidTr="006A3306">
        <w:trPr>
          <w:trHeight w:val="266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1B5B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1893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80D0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Dygestorium:</w:t>
            </w:r>
          </w:p>
          <w:p w14:paraId="31129B5B" w14:textId="77777777" w:rsidR="00044697" w:rsidRPr="00920E25" w:rsidRDefault="00044697" w:rsidP="006A3306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ind w:left="124" w:hanging="142"/>
              <w:contextualSpacing/>
              <w:jc w:val="both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920E2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Zlewik ceramiczny, </w:t>
            </w:r>
          </w:p>
          <w:p w14:paraId="31DECC33" w14:textId="77777777" w:rsidR="00044697" w:rsidRPr="00920E25" w:rsidRDefault="00044697" w:rsidP="006A3306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ind w:left="124" w:hanging="142"/>
              <w:contextualSpacing/>
              <w:jc w:val="both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920E2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Wylewka chemoodporna z zimną wodą zlokalizowana nad </w:t>
            </w:r>
            <w:proofErr w:type="spellStart"/>
            <w:r w:rsidRPr="00920E2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zlewikiem</w:t>
            </w:r>
            <w:proofErr w:type="spellEnd"/>
            <w:r w:rsidRPr="00920E2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,</w:t>
            </w:r>
          </w:p>
          <w:p w14:paraId="4B4C87B5" w14:textId="77777777" w:rsidR="00044697" w:rsidRPr="00920E25" w:rsidRDefault="00044697" w:rsidP="006A3306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ind w:left="124" w:hanging="142"/>
              <w:contextualSpacing/>
              <w:jc w:val="both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920E2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Odprowadzenie ścieków, szczelność zaworów wodnych zgodne z normami DIN – 12898,</w:t>
            </w:r>
            <w:r w:rsidRPr="00920E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FF1A06" w14:textId="77777777" w:rsidR="00044697" w:rsidRPr="00920E25" w:rsidRDefault="00044697" w:rsidP="006A3306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ind w:left="124" w:hanging="142"/>
              <w:contextualSpacing/>
              <w:jc w:val="both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Oświetlenie LED wewnątrz komory,</w:t>
            </w:r>
          </w:p>
          <w:p w14:paraId="429627E7" w14:textId="77777777" w:rsidR="00044697" w:rsidRPr="00920E25" w:rsidRDefault="00044697" w:rsidP="006A3306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ind w:left="124" w:hanging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Dygestorium wykonane zgodnie z normą PN EN 14175,</w:t>
            </w:r>
          </w:p>
          <w:p w14:paraId="1585ACF3" w14:textId="77777777" w:rsidR="00044697" w:rsidRPr="00920E25" w:rsidRDefault="00044697" w:rsidP="006A3306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ind w:left="12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/>
                <w:sz w:val="18"/>
                <w:szCs w:val="18"/>
              </w:rPr>
              <w:t>Certyfikat PEFC na materiały.</w:t>
            </w:r>
          </w:p>
          <w:p w14:paraId="4448AC8F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D25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794CD289" w14:textId="77777777" w:rsidTr="006A3306">
        <w:trPr>
          <w:trHeight w:val="62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A743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15.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A5E2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A232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Wraz z urządzeniem Wykonawca dostarczy:</w:t>
            </w:r>
          </w:p>
          <w:p w14:paraId="2E7442DD" w14:textId="77777777" w:rsidR="00044697" w:rsidRPr="00920E25" w:rsidRDefault="00044697" w:rsidP="006A3306">
            <w:pPr>
              <w:numPr>
                <w:ilvl w:val="0"/>
                <w:numId w:val="15"/>
              </w:numPr>
              <w:ind w:left="124" w:hanging="124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Pełną dokumentację techniczną urządzenia w języku producenta wraz z jej tłumaczeniem na język polski, w formie drukowanej oraz na nośniku elektronicznym (instrukcje obsługi, konserwacji, diagnostyki i postępowania w sytuacjach awaryjnych).</w:t>
            </w:r>
          </w:p>
          <w:p w14:paraId="3D35E4F0" w14:textId="77777777" w:rsidR="00044697" w:rsidRPr="00920E25" w:rsidRDefault="00044697" w:rsidP="006A3306">
            <w:pPr>
              <w:numPr>
                <w:ilvl w:val="0"/>
                <w:numId w:val="15"/>
              </w:numPr>
              <w:ind w:left="124" w:hanging="124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Kartę gwarancyjna wystawiona przez wykonawcę w formie papierowej.</w:t>
            </w:r>
          </w:p>
          <w:p w14:paraId="579C9E0F" w14:textId="77777777" w:rsidR="00044697" w:rsidRPr="00920E25" w:rsidRDefault="00044697" w:rsidP="006A3306">
            <w:pPr>
              <w:numPr>
                <w:ilvl w:val="0"/>
                <w:numId w:val="15"/>
              </w:numPr>
              <w:ind w:left="124" w:hanging="124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Deklarację/ Certyfikat CE na oferowane urządzenie.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7B3E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24B10BCA" w14:textId="77777777" w:rsidTr="006A3306">
        <w:trPr>
          <w:trHeight w:val="41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C9E2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9D2D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30720F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Wraz z ofertą Wykonawca dostarczy:</w:t>
            </w:r>
          </w:p>
          <w:p w14:paraId="08947176" w14:textId="77777777" w:rsidR="00044697" w:rsidRPr="00920E25" w:rsidRDefault="00044697" w:rsidP="006A3306">
            <w:pPr>
              <w:numPr>
                <w:ilvl w:val="0"/>
                <w:numId w:val="22"/>
              </w:numPr>
              <w:ind w:left="124" w:hanging="124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Dokumentację techniczną potwierdzającą spełnienie wymaganych przez Zamawiającego parametrów. Dokumentacją taką może być m.in.: karta katalogowa oferowanego urządzenia, broszura, noty aplikacyjne wraz z podaniem źródła producenta spektrometru ICP-MS.</w:t>
            </w:r>
          </w:p>
          <w:p w14:paraId="41D15E56" w14:textId="77777777" w:rsidR="00044697" w:rsidRPr="00920E25" w:rsidRDefault="00044697" w:rsidP="006A3306">
            <w:pPr>
              <w:numPr>
                <w:ilvl w:val="0"/>
                <w:numId w:val="22"/>
              </w:numPr>
              <w:ind w:left="124" w:hanging="124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Autoryzację producenta w zakresie świadczenia serwisowego przez Wykonawcę.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CD200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1694223C" w14:textId="77777777" w:rsidTr="006A3306">
        <w:trPr>
          <w:trHeight w:val="35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0A4B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16.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A4C8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Dostawa </w:t>
            </w: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i uruchomienie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55B5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Wykonawca musi dostarczyć, zmontować, zainstalować, uruchomić i przetestować wszystkie urządzenia oraz zademonstrować pełną sprawność dostarczonych urządzeń w terminie 60 dni od dnia zawarcia umowy.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04C8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139CDC2B" w14:textId="77777777" w:rsidTr="006A3306">
        <w:trPr>
          <w:trHeight w:val="76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0667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17.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7683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Szkolenie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31F0" w14:textId="77777777" w:rsidR="00044697" w:rsidRPr="00920E25" w:rsidRDefault="00044697" w:rsidP="006A3306">
            <w:pPr>
              <w:numPr>
                <w:ilvl w:val="0"/>
                <w:numId w:val="23"/>
              </w:numPr>
              <w:ind w:left="124" w:hanging="142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Szkolenie wstępne z obsługi i konserwacji urządzenia co najmniej 3 dni – w trakcie instalacji,</w:t>
            </w:r>
          </w:p>
          <w:p w14:paraId="2707C6CA" w14:textId="77777777" w:rsidR="00044697" w:rsidRPr="00920E25" w:rsidRDefault="00044697" w:rsidP="006A3306">
            <w:pPr>
              <w:numPr>
                <w:ilvl w:val="0"/>
                <w:numId w:val="23"/>
              </w:numPr>
              <w:ind w:left="124" w:hanging="142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 xml:space="preserve">Szkolenie doskonalące z obsługi i konserwacji urządzenia co najmniej 3 dni </w:t>
            </w:r>
            <w:r w:rsidRPr="00920E25">
              <w:rPr>
                <w:rFonts w:ascii="Arial" w:eastAsia="Calibri" w:hAnsi="Arial" w:cs="Arial"/>
                <w:sz w:val="18"/>
                <w:szCs w:val="18"/>
              </w:rPr>
              <w:t>(w ciągu 2 lat od daty podpisania protokołu odbioru) w siedzibie Zamawiającego w terminie ustalonym przez strony.</w:t>
            </w:r>
          </w:p>
          <w:p w14:paraId="7061FDEF" w14:textId="77777777" w:rsidR="00044697" w:rsidRPr="00920E25" w:rsidRDefault="00044697" w:rsidP="006A3306">
            <w:pPr>
              <w:numPr>
                <w:ilvl w:val="0"/>
                <w:numId w:val="23"/>
              </w:numPr>
              <w:ind w:left="124" w:hanging="142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 xml:space="preserve">Szkolenie aplikacyjne co najmniej 10 dni - </w:t>
            </w:r>
            <w:r w:rsidRPr="00920E25">
              <w:rPr>
                <w:rFonts w:ascii="Arial" w:eastAsia="Calibri" w:hAnsi="Arial" w:cs="Arial"/>
                <w:sz w:val="18"/>
                <w:szCs w:val="18"/>
              </w:rPr>
              <w:t xml:space="preserve">w okresie gwarancji (w ciągu 2 lat od daty podpisania protokołu odbioru) w siedzibie Zamawiającego w terminie ustalonym przez strony. </w:t>
            </w:r>
            <w:r w:rsidRPr="00920E25">
              <w:rPr>
                <w:rFonts w:ascii="Arial" w:hAnsi="Arial" w:cs="Arial"/>
                <w:sz w:val="18"/>
                <w:szCs w:val="18"/>
              </w:rPr>
              <w:t>Pakiet szkoleniowy powinien obejmować wszystkie aspekty pracy z spektrometrem ICP-MS m</w:t>
            </w: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.in.: tworzenie i rozwijanie metod, optymalizację pracy, ustawienie metodyk badawczych m.in dla wody pitnej zgodnie z aktualnym rozporządzeniem MZ i Dyrektywy Parlamentu Europejskiego dotyczącej wody do spożycia przez ludzi, rozwiązywanie problemów. Wszelkie niezbędne roztwory wzorcowe, odczynniki i CRM, zapewnione przez Wykonawcę.</w:t>
            </w:r>
          </w:p>
          <w:p w14:paraId="7A57AFC2" w14:textId="77777777" w:rsidR="00044697" w:rsidRPr="00920E25" w:rsidRDefault="00044697" w:rsidP="006A3306">
            <w:pPr>
              <w:numPr>
                <w:ilvl w:val="0"/>
                <w:numId w:val="23"/>
              </w:numPr>
              <w:ind w:left="124" w:hanging="142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Wsparcie aplikacyjne zapewnione przez specjalistę aplikacyjnego polegające na nadzorze nad metodą analityczną do oznaczania pierwiastków w wodzie do spożycia w trakcie udziału laboratorium w badaniach biegłości realizowanych w ciągu jednego roku od daty instalacji urządzenia.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A216" w14:textId="77777777" w:rsidR="00044697" w:rsidRPr="00920E25" w:rsidRDefault="00044697" w:rsidP="006A3306">
            <w:pPr>
              <w:ind w:left="70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97" w:rsidRPr="00920E25" w14:paraId="2B36D1BB" w14:textId="77777777" w:rsidTr="006A3306">
        <w:trPr>
          <w:trHeight w:val="21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1D9D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18.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C829" w14:textId="77777777" w:rsidR="00044697" w:rsidRPr="00920E25" w:rsidRDefault="00044697" w:rsidP="006A3306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Gwarancja</w:t>
            </w: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i serwis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823F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 najmniej 36 - miesięczny okres gwarancyjny – wymóg minimalny.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6AF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34DDE947" w14:textId="77777777" w:rsidTr="006A3306">
        <w:trPr>
          <w:trHeight w:val="13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CA86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5D7B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199E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Czas reakcji serwisu 48 godzin od momentu zgłoszenia.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856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640FEB17" w14:textId="77777777" w:rsidTr="006A3306">
        <w:trPr>
          <w:trHeight w:val="256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191E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62F3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CFF5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Naprawa lub wymiana wadliwych części i układów w ciągu dwóch tygodni od zgłoszenia.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AF03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6DC9FD66" w14:textId="77777777" w:rsidTr="006A3306">
        <w:trPr>
          <w:trHeight w:val="8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CBDD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B674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3976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10 letni okres dostępności części zamiennych po okresie gwarancji.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3BFB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55C6E5AA" w14:textId="77777777" w:rsidTr="006A3306">
        <w:trPr>
          <w:trHeight w:val="40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1D80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A39F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E8CD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 najmniej 3 przeglądy serwisowe ( jeden w roku) z częściami zamiennymi w czasie gwarancji zgodnie z zaleceniami producenta.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B260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29B847CF" w14:textId="77777777" w:rsidTr="006A3306">
        <w:trPr>
          <w:trHeight w:val="40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8DF6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0317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5255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Wszelkie naprawy będą odbywały się u Zamawiającego; w przypadku konieczności napraw poza siedzibą Zamawiającego – wszelkie koszty z tym związane będzie ponosił Wykonawca.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83F0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5A2F1BE9" w14:textId="77777777" w:rsidTr="006A3306">
        <w:trPr>
          <w:trHeight w:val="65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9DD4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8863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048C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Obsługa serwisowa (gwarancyjna i pogwarancyjna):</w:t>
            </w:r>
          </w:p>
          <w:p w14:paraId="6BF24CBE" w14:textId="77777777" w:rsidR="00044697" w:rsidRPr="00920E25" w:rsidRDefault="00044697" w:rsidP="006A3306">
            <w:pPr>
              <w:numPr>
                <w:ilvl w:val="0"/>
                <w:numId w:val="24"/>
              </w:numPr>
              <w:ind w:left="124" w:hanging="142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Wykonawca dysponuje co najmniej dwoma inżynierami serwisu z minimum dwuletnim doświadczeniem w zakresie obsługi serwisowej ICP-MS oraz posiada autoryzację producenta w zakresie serwisowania oferowanych urządzeń.</w:t>
            </w:r>
          </w:p>
          <w:p w14:paraId="497705B7" w14:textId="77777777" w:rsidR="00044697" w:rsidRPr="00920E25" w:rsidRDefault="00044697" w:rsidP="006A3306">
            <w:pPr>
              <w:numPr>
                <w:ilvl w:val="0"/>
                <w:numId w:val="24"/>
              </w:numPr>
              <w:ind w:left="124" w:hanging="142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Inżynierowie serwisu posługujący się językiem polskim.</w:t>
            </w:r>
          </w:p>
          <w:p w14:paraId="76231E82" w14:textId="77777777" w:rsidR="00044697" w:rsidRPr="00920E25" w:rsidRDefault="00044697" w:rsidP="006A3306">
            <w:pPr>
              <w:numPr>
                <w:ilvl w:val="0"/>
                <w:numId w:val="24"/>
              </w:numPr>
              <w:ind w:left="124" w:hanging="142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0E25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920E2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erwis gwarancyjny i pogwarancyjny musi odbywać się na terenie Polski.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6A0C" w14:textId="77777777" w:rsidR="00044697" w:rsidRPr="00920E25" w:rsidRDefault="00044697" w:rsidP="006A330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4697" w:rsidRPr="00920E25" w14:paraId="18E5F93F" w14:textId="77777777" w:rsidTr="006A3306">
        <w:trPr>
          <w:trHeight w:val="6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9368" w14:textId="77777777" w:rsidR="00044697" w:rsidRPr="00920E25" w:rsidRDefault="00044697" w:rsidP="006A3306">
            <w:pPr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 w:rsidRPr="00920E25">
              <w:rPr>
                <w:rFonts w:ascii="Arial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  <w:t>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EDD9" w14:textId="77777777" w:rsidR="00044697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 w:rsidRPr="00920E25"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  <w:t>Pomieszczenie</w:t>
            </w:r>
          </w:p>
          <w:p w14:paraId="59A67B57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  <w:t xml:space="preserve"> i instalacje</w:t>
            </w:r>
          </w:p>
          <w:p w14:paraId="62D6ACD1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60B0C390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784B4BE4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7BAB6F32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7AD5DDA7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79A53FAF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53890BB1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4B926D87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  <w:p w14:paraId="4B80A0EB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20AA3F26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3E455E3C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063CFDF1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  <w:p w14:paraId="6CE6A75E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67AFB06A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  <w:p w14:paraId="5A0FC8AB" w14:textId="77777777" w:rsidR="00044697" w:rsidRPr="00920E25" w:rsidRDefault="00044697" w:rsidP="006A330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331F" w14:textId="77777777" w:rsidR="00044697" w:rsidRPr="00920E25" w:rsidRDefault="00044697" w:rsidP="006A3306">
            <w:pPr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920E25"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Zaprojektowanie  i wykonanie:</w:t>
            </w:r>
          </w:p>
          <w:p w14:paraId="45BFEE6C" w14:textId="77777777" w:rsidR="00044697" w:rsidRDefault="00044697" w:rsidP="006A3306">
            <w:pPr>
              <w:numPr>
                <w:ilvl w:val="0"/>
                <w:numId w:val="13"/>
              </w:numPr>
              <w:ind w:left="124" w:hanging="124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920E25"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Instalacja elektryczna: do spektrometru, dygestorium, wentylacji i klimatyzacji,  dostosowanie instalacji oświetlenia oraz gniazd wtykowych do potrzeby pracy człowieka przy urządzeniach (natężenie oświetlenia powinno być zgodne z wymaganiami obowiązujących norm).</w:t>
            </w:r>
          </w:p>
          <w:p w14:paraId="6F2A8DFB" w14:textId="77777777" w:rsidR="00044697" w:rsidRPr="00D7202E" w:rsidRDefault="00044697" w:rsidP="006A3306">
            <w:pPr>
              <w:numPr>
                <w:ilvl w:val="0"/>
                <w:numId w:val="13"/>
              </w:numPr>
              <w:ind w:left="124" w:hanging="124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7202E"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Ochrony przeciw przepięciowej dla odbiorów końcowych, kompatybilnej selektywnej z istniejącą w budynku.</w:t>
            </w:r>
          </w:p>
          <w:p w14:paraId="4E95D3D6" w14:textId="77777777" w:rsidR="00044697" w:rsidRPr="00920E25" w:rsidRDefault="00044697" w:rsidP="006A3306">
            <w:pPr>
              <w:numPr>
                <w:ilvl w:val="0"/>
                <w:numId w:val="13"/>
              </w:numPr>
              <w:ind w:left="124" w:hanging="124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920E25">
              <w:rPr>
                <w:rFonts w:ascii="Arial" w:hAnsi="Arial" w:cs="Arial"/>
                <w:sz w:val="18"/>
                <w:szCs w:val="18"/>
              </w:rPr>
              <w:t>Instalacja gazowa – argon. Wyprowadzenie instalacji gazowej na zewnątrz budynku.</w:t>
            </w:r>
            <w:r w:rsidRPr="00920E25"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Szafa ze stali nierdzewnej AISI 316 na zewnątrz budynku wraz z uziemieniem (pod szafą wykonać podbudowę betonową), szafa na min. </w:t>
            </w:r>
            <w:r w:rsidRPr="00920E25">
              <w:rPr>
                <w:rFonts w:ascii="Arial" w:hAnsi="Arial" w:cs="Arial"/>
                <w:sz w:val="18"/>
                <w:szCs w:val="18"/>
              </w:rPr>
              <w:t>4 standardowe butle 50l, stacja rozprężania z zaworem półautomatycznym z przełączaniem z dwóch butli połączonych szeregowo na dodatkową butlę zapasową. Wykonanie punktu czerpania gazu na ścianie (z redukcją na ciśnienie robocze odpowiednie do spektrometru ICP-MS) na zakończeniu rozbudowanego odcinka.</w:t>
            </w:r>
          </w:p>
          <w:p w14:paraId="64ECAA1B" w14:textId="77777777" w:rsidR="00044697" w:rsidRPr="00920E25" w:rsidRDefault="00044697" w:rsidP="006A3306">
            <w:pPr>
              <w:numPr>
                <w:ilvl w:val="0"/>
                <w:numId w:val="13"/>
              </w:numPr>
              <w:ind w:left="124" w:hanging="124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920E25"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Instalacja wentylacji do spektrometru - </w:t>
            </w:r>
            <w:r w:rsidRPr="00920E25">
              <w:rPr>
                <w:rFonts w:ascii="Arial" w:hAnsi="Arial" w:cs="Arial"/>
                <w:sz w:val="18"/>
                <w:szCs w:val="18"/>
              </w:rPr>
              <w:t>przepustnica umożliwiająca regulację przepływu powietrza, zakończenie otworem o odpowiedniej do spektrometru ICP-MS średnicy, zainstalowanie wentylatora wewnątrzkanałowego, umożliwiającego pozyskanie niezbędnego dla spektrometru ICP-MS przepływu powietrza.</w:t>
            </w:r>
          </w:p>
          <w:p w14:paraId="6646C731" w14:textId="77777777" w:rsidR="00044697" w:rsidRPr="00920E25" w:rsidRDefault="00044697" w:rsidP="006A3306">
            <w:pPr>
              <w:numPr>
                <w:ilvl w:val="0"/>
                <w:numId w:val="13"/>
              </w:numPr>
              <w:ind w:left="124" w:hanging="124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I</w:t>
            </w:r>
            <w:r w:rsidRPr="00920E25"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nstalacja wentylacji, instalacja wodnokanalizacyjna do dygestorium,</w:t>
            </w:r>
          </w:p>
          <w:p w14:paraId="44548688" w14:textId="77777777" w:rsidR="00044697" w:rsidRPr="00920E25" w:rsidRDefault="00044697" w:rsidP="006A3306">
            <w:pPr>
              <w:numPr>
                <w:ilvl w:val="0"/>
                <w:numId w:val="13"/>
              </w:numPr>
              <w:ind w:left="124" w:hanging="124"/>
              <w:contextualSpacing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920E25"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Instalacja wentylacji pomieszczenia. </w:t>
            </w:r>
            <w:r w:rsidRPr="00920E2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  <w14:ligatures w14:val="standardContextual"/>
              </w:rPr>
              <w:t>Klimatyzator o mocy chłodzenia/ grzania odpowiedniej do pracy aparatu i pobytu osoby obsługującej i montażem</w:t>
            </w:r>
            <w:r w:rsidRPr="00920E2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9B9E02D" w14:textId="77777777" w:rsidR="00044697" w:rsidRPr="00920E25" w:rsidRDefault="00044697" w:rsidP="006A3306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u w:val="single"/>
                <w:lang w:eastAsia="en-US"/>
                <w14:ligatures w14:val="standardContextual"/>
              </w:rPr>
            </w:pPr>
            <w:r w:rsidRPr="00920E25">
              <w:rPr>
                <w:rFonts w:ascii="Arial" w:eastAsiaTheme="minorHAnsi" w:hAnsi="Arial" w:cs="Arial"/>
                <w:color w:val="000000"/>
                <w:sz w:val="18"/>
                <w:szCs w:val="18"/>
                <w:u w:val="single"/>
                <w:lang w:eastAsia="en-US"/>
                <w14:ligatures w14:val="standardContextual"/>
              </w:rPr>
              <w:t xml:space="preserve">Obligatoryjna wizja lokalna pomieszczenia do pracy spektrometru przed złożeniem oferty. </w:t>
            </w:r>
          </w:p>
          <w:p w14:paraId="6ADA1734" w14:textId="5F4002A9" w:rsidR="00044697" w:rsidRPr="00920E25" w:rsidRDefault="00044697" w:rsidP="006A3306">
            <w:pPr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920E25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Projekt wszystkich instalacji oraz rozmieszczenie urządzeń należy przedstawić Zamawiającemu do akceptacji przed przystąpieniem do prac.</w:t>
            </w:r>
            <w:r w:rsidR="00CD0EF8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="00CD0EF8" w:rsidRPr="00CD0EF8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Uzyskać jeżeli to wymagane pozwolenie na budowę lub zgłoszenie.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25A5" w14:textId="77777777" w:rsidR="00044697" w:rsidRPr="00920E25" w:rsidRDefault="00044697" w:rsidP="006A3306">
            <w:pPr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</w:tbl>
    <w:p w14:paraId="32A25A25" w14:textId="77777777" w:rsidR="00044697" w:rsidRPr="00044697" w:rsidRDefault="00044697" w:rsidP="00044697">
      <w:pPr>
        <w:spacing w:line="276" w:lineRule="auto"/>
        <w:ind w:left="520"/>
        <w:jc w:val="both"/>
        <w:rPr>
          <w:rFonts w:ascii="Arial" w:hAnsi="Arial" w:cs="Arial"/>
        </w:rPr>
      </w:pPr>
    </w:p>
    <w:p w14:paraId="022A1495" w14:textId="77777777" w:rsidR="00B21546" w:rsidRPr="00E57B65" w:rsidRDefault="00B21546" w:rsidP="00900940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171BED9E" w:rsidR="00B21546" w:rsidRPr="00E57B65" w:rsidRDefault="00B21546" w:rsidP="00900940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uczestniczę(ymy) jako Wykonawca w jakiejkolwiek innej ofercie złożonej w celu udzielenia niniejszego zamówienia;</w:t>
      </w:r>
    </w:p>
    <w:p w14:paraId="2C3F4BFD" w14:textId="77777777" w:rsidR="00E57B65" w:rsidRPr="00E57B65" w:rsidRDefault="00B21546" w:rsidP="00900940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5E4D9B" w:rsidRPr="00E57B65">
        <w:rPr>
          <w:rFonts w:ascii="Arial" w:hAnsi="Arial" w:cs="Arial"/>
        </w:rPr>
        <w:t>3</w:t>
      </w:r>
      <w:r w:rsidR="00E70061" w:rsidRPr="00E57B65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3297CEFC" w14:textId="70044307" w:rsidR="00B21546" w:rsidRPr="00E57B65" w:rsidRDefault="00B21546" w:rsidP="00900940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75B80E1F" w14:textId="18469A00" w:rsidR="0034214F" w:rsidRPr="00D7202E" w:rsidRDefault="00B21546" w:rsidP="00900940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E57B65">
        <w:rPr>
          <w:rFonts w:ascii="Arial" w:hAnsi="Arial" w:cs="Arial"/>
        </w:rPr>
        <w:t>Okres gwarancji</w:t>
      </w:r>
      <w:r w:rsidR="00F83E31" w:rsidRPr="00E57B65">
        <w:rPr>
          <w:rFonts w:ascii="Arial" w:hAnsi="Arial" w:cs="Arial"/>
        </w:rPr>
        <w:t xml:space="preserve"> oraz rękojmi</w:t>
      </w:r>
      <w:r w:rsidRPr="00E57B65">
        <w:rPr>
          <w:rFonts w:ascii="Arial" w:hAnsi="Arial" w:cs="Arial"/>
        </w:rPr>
        <w:t xml:space="preserve"> na przedmiot zamówienia wynosi:</w:t>
      </w:r>
      <w:r w:rsidR="0034214F" w:rsidRPr="00E57B65">
        <w:rPr>
          <w:rFonts w:ascii="Arial" w:hAnsi="Arial" w:cs="Arial"/>
        </w:rPr>
        <w:t xml:space="preserve"> </w:t>
      </w:r>
      <w:r w:rsidR="003C26A0" w:rsidRPr="00D7202E">
        <w:rPr>
          <w:rFonts w:ascii="Arial" w:hAnsi="Arial" w:cs="Arial"/>
        </w:rPr>
        <w:t xml:space="preserve">……. </w:t>
      </w:r>
      <w:r w:rsidR="005E4D9B" w:rsidRPr="00D7202E">
        <w:rPr>
          <w:rFonts w:ascii="Arial" w:hAnsi="Arial" w:cs="Arial"/>
          <w:i/>
          <w:iCs/>
        </w:rPr>
        <w:t xml:space="preserve">(minimalny okres gwarancji wynosi </w:t>
      </w:r>
      <w:r w:rsidR="00D7202E" w:rsidRPr="00D7202E">
        <w:rPr>
          <w:rFonts w:ascii="Arial" w:hAnsi="Arial" w:cs="Arial"/>
          <w:i/>
          <w:iCs/>
        </w:rPr>
        <w:t>3</w:t>
      </w:r>
      <w:r w:rsidR="005E4D9B" w:rsidRPr="00D7202E">
        <w:rPr>
          <w:rFonts w:ascii="Arial" w:hAnsi="Arial" w:cs="Arial"/>
          <w:i/>
          <w:iCs/>
        </w:rPr>
        <w:t xml:space="preserve"> lat</w:t>
      </w:r>
      <w:r w:rsidR="00D7202E" w:rsidRPr="00D7202E">
        <w:rPr>
          <w:rFonts w:ascii="Arial" w:hAnsi="Arial" w:cs="Arial"/>
          <w:i/>
          <w:iCs/>
        </w:rPr>
        <w:t>a</w:t>
      </w:r>
      <w:r w:rsidR="005E4D9B" w:rsidRPr="00D7202E">
        <w:rPr>
          <w:rFonts w:ascii="Arial" w:hAnsi="Arial" w:cs="Arial"/>
          <w:i/>
          <w:iCs/>
        </w:rPr>
        <w:t>)</w:t>
      </w:r>
    </w:p>
    <w:p w14:paraId="5D2FD64F" w14:textId="178ACDE9" w:rsidR="0034214F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E57B65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E57B65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E57B65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1CAF98EF" w:rsidR="0034214F" w:rsidRPr="00E57B65" w:rsidRDefault="009010F6" w:rsidP="00900940">
      <w:pPr>
        <w:numPr>
          <w:ilvl w:val="2"/>
          <w:numId w:val="2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E57B65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E57B65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E57B65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7F8EA0B9" w:rsidR="00EA554E" w:rsidRPr="00E57B65" w:rsidRDefault="00EA554E" w:rsidP="00900940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wynosi:</w:t>
      </w:r>
    </w:p>
    <w:p w14:paraId="7180815E" w14:textId="5E440C9E" w:rsidR="00EA554E" w:rsidRPr="00E57B65" w:rsidRDefault="00EA554E" w:rsidP="00D81754">
      <w:pPr>
        <w:spacing w:line="276" w:lineRule="auto"/>
        <w:ind w:firstLine="426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 zł netto  + ……..………… zł (</w:t>
      </w:r>
      <w:r w:rsidR="00E57B65"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>%VAT) = …………</w:t>
      </w:r>
      <w:r w:rsidR="0034214F" w:rsidRPr="00E57B65">
        <w:rPr>
          <w:rFonts w:ascii="Arial" w:hAnsi="Arial" w:cs="Arial"/>
          <w:bCs/>
          <w:iCs/>
        </w:rPr>
        <w:t>……</w:t>
      </w:r>
      <w:r w:rsidRPr="00E57B65">
        <w:rPr>
          <w:rFonts w:ascii="Arial" w:hAnsi="Arial" w:cs="Arial"/>
          <w:bCs/>
          <w:iCs/>
        </w:rPr>
        <w:t xml:space="preserve"> zł brutto </w:t>
      </w:r>
    </w:p>
    <w:p w14:paraId="0480C3CE" w14:textId="309E546B" w:rsidR="0034214F" w:rsidRPr="00D81754" w:rsidRDefault="00EA554E" w:rsidP="00D81754">
      <w:pPr>
        <w:spacing w:line="276" w:lineRule="auto"/>
        <w:ind w:firstLine="426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  <w:bCs/>
          <w:iCs/>
        </w:rPr>
        <w:t>(słownie złotych</w:t>
      </w:r>
      <w:r w:rsidR="0034214F" w:rsidRPr="00E57B65">
        <w:rPr>
          <w:rFonts w:ascii="Arial" w:hAnsi="Arial" w:cs="Arial"/>
          <w:bCs/>
          <w:iCs/>
        </w:rPr>
        <w:t xml:space="preserve"> </w:t>
      </w:r>
      <w:r w:rsidRPr="00E57B65">
        <w:rPr>
          <w:rFonts w:ascii="Arial" w:hAnsi="Arial" w:cs="Arial"/>
          <w:bCs/>
          <w:iCs/>
        </w:rPr>
        <w:t>…………………………………………………………………………………</w:t>
      </w:r>
      <w:r w:rsidR="000D4A0A" w:rsidRPr="00E57B65">
        <w:rPr>
          <w:rFonts w:ascii="Arial" w:hAnsi="Arial" w:cs="Arial"/>
        </w:rPr>
        <w:t>)</w:t>
      </w:r>
    </w:p>
    <w:p w14:paraId="7CE5DFAA" w14:textId="440B7D18" w:rsidR="00E57B65" w:rsidRPr="00E57B65" w:rsidRDefault="00C91FAB" w:rsidP="00E57B6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4A329AA9" w14:textId="77777777" w:rsidR="00BB15CD" w:rsidRPr="00900940" w:rsidRDefault="0032292B" w:rsidP="00900940">
      <w:pPr>
        <w:pStyle w:val="Akapitzlist"/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</w:t>
      </w:r>
      <w:r w:rsidRPr="00A81275">
        <w:rPr>
          <w:rFonts w:ascii="Arial" w:hAnsi="Arial" w:cs="Arial"/>
          <w:bCs/>
        </w:rPr>
        <w:t>ro</w:t>
      </w:r>
      <w:r w:rsidRPr="00E57B65">
        <w:rPr>
          <w:rFonts w:ascii="Arial" w:hAnsi="Arial" w:cs="Arial"/>
          <w:bCs/>
        </w:rPr>
        <w:t>dzeniu za pracę oraz zmian tej ustawy w trakcie realizacji zamówienia.</w:t>
      </w:r>
    </w:p>
    <w:p w14:paraId="528CBE54" w14:textId="77777777" w:rsidR="00900940" w:rsidRDefault="00900940" w:rsidP="00900940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0B5DE7FB" w14:textId="77777777" w:rsidR="00BB15CD" w:rsidRPr="00900940" w:rsidRDefault="00BB15CD" w:rsidP="00900940">
      <w:pPr>
        <w:pStyle w:val="Akapitzlist"/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81275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62CFF696" w14:textId="77777777" w:rsidR="00900940" w:rsidRPr="00900940" w:rsidRDefault="00900940" w:rsidP="00900940">
      <w:pPr>
        <w:keepNext/>
        <w:spacing w:line="276" w:lineRule="auto"/>
        <w:jc w:val="both"/>
        <w:rPr>
          <w:rFonts w:ascii="Arial" w:hAnsi="Arial" w:cs="Arial"/>
        </w:rPr>
      </w:pPr>
    </w:p>
    <w:p w14:paraId="1083F259" w14:textId="1FA33C8A" w:rsidR="00BB15CD" w:rsidRPr="00900940" w:rsidRDefault="00BB15CD" w:rsidP="00900940">
      <w:pPr>
        <w:pStyle w:val="Akapitzlist"/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81275">
        <w:rPr>
          <w:rFonts w:ascii="Arial" w:hAnsi="Arial" w:cs="Arial"/>
          <w:bCs/>
          <w:iCs/>
        </w:rPr>
        <w:t xml:space="preserve">Wykonawca zobowiązuje się do wypełnienia obowiązków informacyjnych, o których mowa w ust. </w:t>
      </w:r>
      <w:r w:rsidR="00EB5F74" w:rsidRPr="00A81275">
        <w:rPr>
          <w:rFonts w:ascii="Arial" w:hAnsi="Arial" w:cs="Arial"/>
          <w:bCs/>
          <w:iCs/>
        </w:rPr>
        <w:t>7</w:t>
      </w:r>
      <w:r w:rsidRPr="00A81275">
        <w:rPr>
          <w:rFonts w:ascii="Arial" w:hAnsi="Arial" w:cs="Arial"/>
          <w:bCs/>
          <w:iCs/>
        </w:rPr>
        <w:t xml:space="preserve">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2056B4B4" w14:textId="77777777" w:rsidR="00900940" w:rsidRPr="00900940" w:rsidRDefault="00900940" w:rsidP="00900940">
      <w:pPr>
        <w:keepNext/>
        <w:spacing w:line="276" w:lineRule="auto"/>
        <w:jc w:val="both"/>
        <w:rPr>
          <w:rFonts w:ascii="Arial" w:hAnsi="Arial" w:cs="Arial"/>
        </w:rPr>
      </w:pPr>
    </w:p>
    <w:p w14:paraId="3734DE8E" w14:textId="19EB7549" w:rsidR="00E57B65" w:rsidRDefault="00821003" w:rsidP="00900940">
      <w:pPr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Wyrażam zgodę na przetwarzanie danych osobowych zgodnie z postanowieniami </w:t>
      </w:r>
      <w:r w:rsidRPr="00A81275">
        <w:rPr>
          <w:rFonts w:ascii="Arial" w:hAnsi="Arial" w:cs="Arial"/>
        </w:rPr>
        <w:t xml:space="preserve">załącznika </w:t>
      </w:r>
      <w:r w:rsidR="00A81275" w:rsidRPr="00B8468A">
        <w:rPr>
          <w:rFonts w:ascii="Arial" w:hAnsi="Arial" w:cs="Arial"/>
        </w:rPr>
        <w:t xml:space="preserve">Nr 3 </w:t>
      </w:r>
      <w:r w:rsidRPr="00E57B65">
        <w:rPr>
          <w:rFonts w:ascii="Arial" w:hAnsi="Arial" w:cs="Arial"/>
        </w:rPr>
        <w:t>do niniejsze</w:t>
      </w:r>
      <w:r w:rsidR="000D4A0A" w:rsidRPr="00E57B65">
        <w:rPr>
          <w:rFonts w:ascii="Arial" w:hAnsi="Arial" w:cs="Arial"/>
        </w:rPr>
        <w:t>go Ogłoszenia/</w:t>
      </w:r>
      <w:r w:rsidRPr="00E57B65">
        <w:rPr>
          <w:rFonts w:ascii="Arial" w:hAnsi="Arial" w:cs="Arial"/>
        </w:rPr>
        <w:t>SWZ.</w:t>
      </w:r>
    </w:p>
    <w:p w14:paraId="6B121A99" w14:textId="77777777" w:rsidR="00900940" w:rsidRPr="00E57B65" w:rsidRDefault="00900940" w:rsidP="00900940">
      <w:pPr>
        <w:keepNext/>
        <w:spacing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737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900940" w:rsidRPr="00E57B65" w14:paraId="07500893" w14:textId="77777777" w:rsidTr="0090094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F92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A7CF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8CE3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Strony w ofercie</w:t>
            </w:r>
          </w:p>
          <w:p w14:paraId="1695AE65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(wyrażone cyfrą)</w:t>
            </w:r>
          </w:p>
        </w:tc>
      </w:tr>
      <w:tr w:rsidR="00900940" w:rsidRPr="00E57B65" w14:paraId="08744162" w14:textId="77777777" w:rsidTr="0090094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A581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FEE2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06B4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2918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900940" w:rsidRPr="00E57B65" w14:paraId="2B9BF5EC" w14:textId="77777777" w:rsidTr="0090094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00E6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6F83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ED72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E2B" w14:textId="77777777" w:rsidR="00900940" w:rsidRPr="00E57B65" w:rsidRDefault="00900940" w:rsidP="0090094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5FD98D6" w14:textId="1B0BB248" w:rsidR="0034214F" w:rsidRPr="00E57B65" w:rsidRDefault="00B21546" w:rsidP="00900940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="0034214F" w:rsidRPr="00E57B65">
        <w:rPr>
          <w:rFonts w:ascii="Arial" w:hAnsi="Arial" w:cs="Arial"/>
        </w:rPr>
        <w:t>(</w:t>
      </w:r>
      <w:r w:rsidR="001A010E" w:rsidRPr="001A010E">
        <w:rPr>
          <w:rFonts w:ascii="Arial" w:hAnsi="Arial" w:cs="Arial"/>
        </w:rPr>
        <w:t>t.j. Dz. U. z 2022 r. poz. 1233</w:t>
      </w:r>
      <w:r w:rsidR="0034214F" w:rsidRPr="00E57B65">
        <w:rPr>
          <w:rFonts w:ascii="Arial" w:hAnsi="Arial" w:cs="Arial"/>
        </w:rPr>
        <w:t xml:space="preserve">). </w:t>
      </w:r>
      <w:r w:rsidRPr="00E57B65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p w14:paraId="6D931D24" w14:textId="142F271D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4FB5FB46" w14:textId="5BEE5C6A" w:rsidR="00E57B65" w:rsidRDefault="00B21546" w:rsidP="00900940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</w:t>
      </w:r>
    </w:p>
    <w:p w14:paraId="4F2BA735" w14:textId="77777777" w:rsidR="00900940" w:rsidRDefault="00900940" w:rsidP="00900940">
      <w:pPr>
        <w:keepNext/>
        <w:spacing w:line="276" w:lineRule="auto"/>
        <w:rPr>
          <w:rFonts w:ascii="Arial" w:hAnsi="Arial" w:cs="Arial"/>
        </w:rPr>
      </w:pPr>
    </w:p>
    <w:p w14:paraId="4608BA1E" w14:textId="1DB4A08C" w:rsidR="00555517" w:rsidRPr="00A81275" w:rsidRDefault="00555517" w:rsidP="00900940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iCs/>
        </w:rPr>
      </w:pPr>
      <w:r w:rsidRPr="00555517">
        <w:rPr>
          <w:rFonts w:ascii="Arial" w:hAnsi="Arial" w:cs="Arial"/>
        </w:rPr>
        <w:t xml:space="preserve"> </w:t>
      </w:r>
      <w:r w:rsidRPr="00A81275">
        <w:rPr>
          <w:rFonts w:ascii="Arial" w:hAnsi="Arial" w:cs="Arial"/>
          <w:iCs/>
        </w:rPr>
        <w:t xml:space="preserve">Oświadczam, iż niniejsze zamówienie </w:t>
      </w:r>
      <w:bookmarkStart w:id="1" w:name="_Hlk169598519"/>
      <w:r w:rsidRPr="00A81275">
        <w:rPr>
          <w:rFonts w:ascii="Arial" w:hAnsi="Arial" w:cs="Arial"/>
          <w:b/>
          <w:bCs/>
          <w:iCs/>
        </w:rPr>
        <w:t xml:space="preserve">będzie wykonywane/ </w:t>
      </w:r>
      <w:bookmarkEnd w:id="1"/>
      <w:r w:rsidRPr="00A81275">
        <w:rPr>
          <w:rFonts w:ascii="Arial" w:hAnsi="Arial" w:cs="Arial"/>
          <w:b/>
          <w:bCs/>
          <w:iCs/>
        </w:rPr>
        <w:t>nie będzie wykonywane</w:t>
      </w:r>
      <w:r w:rsidRPr="00A81275">
        <w:rPr>
          <w:rFonts w:ascii="Arial" w:hAnsi="Arial" w:cs="Arial"/>
          <w:b/>
          <w:bCs/>
          <w:iCs/>
          <w:vertAlign w:val="superscript"/>
        </w:rPr>
        <w:t>2</w:t>
      </w:r>
      <w:r w:rsidRPr="00A81275">
        <w:rPr>
          <w:rFonts w:ascii="Arial" w:hAnsi="Arial" w:cs="Arial"/>
          <w:iCs/>
          <w:vertAlign w:val="superscript"/>
        </w:rPr>
        <w:t xml:space="preserve"> </w:t>
      </w:r>
      <w:r w:rsidRPr="00A81275">
        <w:rPr>
          <w:rFonts w:ascii="Arial" w:hAnsi="Arial" w:cs="Arial"/>
          <w:iCs/>
        </w:rPr>
        <w:t xml:space="preserve"> </w:t>
      </w:r>
      <w:r w:rsidRPr="00A81275">
        <w:rPr>
          <w:rFonts w:ascii="Arial" w:hAnsi="Arial" w:cs="Arial"/>
          <w:b/>
          <w:bCs/>
          <w:color w:val="000000" w:themeColor="text1"/>
        </w:rPr>
        <w:t>(</w:t>
      </w:r>
      <w:r w:rsidRPr="00A81275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A81275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A81275">
        <w:rPr>
          <w:rFonts w:ascii="Arial" w:hAnsi="Arial" w:cs="Arial"/>
          <w:color w:val="000000" w:themeColor="text1"/>
        </w:rPr>
        <w:t xml:space="preserve"> </w:t>
      </w:r>
      <w:r w:rsidRPr="00A81275">
        <w:rPr>
          <w:rFonts w:ascii="Arial" w:hAnsi="Arial" w:cs="Arial"/>
          <w:iCs/>
        </w:rPr>
        <w:t>przez cudzoziemca/ów</w:t>
      </w:r>
      <w:r w:rsidRPr="00A81275">
        <w:rPr>
          <w:rFonts w:ascii="Arial" w:hAnsi="Arial" w:cs="Arial"/>
          <w:iCs/>
          <w:vertAlign w:val="superscript"/>
        </w:rPr>
        <w:t>3</w:t>
      </w:r>
      <w:r w:rsidRPr="00A81275">
        <w:rPr>
          <w:rFonts w:ascii="Arial" w:hAnsi="Arial" w:cs="Arial"/>
          <w:iCs/>
        </w:rPr>
        <w:t>, niniejsze dotyczy też</w:t>
      </w:r>
      <w:r w:rsidR="00D259D7" w:rsidRPr="00A81275">
        <w:rPr>
          <w:rFonts w:ascii="Arial" w:hAnsi="Arial" w:cs="Arial"/>
          <w:iCs/>
        </w:rPr>
        <w:t> </w:t>
      </w:r>
      <w:r w:rsidRPr="00A81275">
        <w:rPr>
          <w:rFonts w:ascii="Arial" w:hAnsi="Arial" w:cs="Arial"/>
          <w:iCs/>
        </w:rPr>
        <w:t>podwykonawców oraz dalszych podwykonawców, jeżeli są znani.</w:t>
      </w:r>
    </w:p>
    <w:p w14:paraId="57D8E9FD" w14:textId="4399133F" w:rsidR="00555517" w:rsidRPr="00A81275" w:rsidRDefault="00900940" w:rsidP="00900940">
      <w:p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="00555517" w:rsidRPr="00A81275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379567A0" w14:textId="628426A2" w:rsidR="00555517" w:rsidRPr="00A81275" w:rsidRDefault="00900940" w:rsidP="00900940">
      <w:p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ab/>
      </w:r>
      <w:r w:rsidR="00555517" w:rsidRPr="00A81275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="00555517" w:rsidRPr="00A81275">
        <w:rPr>
          <w:rFonts w:ascii="Arial" w:hAnsi="Arial" w:cs="Arial"/>
        </w:rPr>
        <w:t xml:space="preserve"> </w:t>
      </w:r>
      <w:r w:rsidR="00555517" w:rsidRPr="00A81275">
        <w:rPr>
          <w:rFonts w:ascii="Arial" w:hAnsi="Arial" w:cs="Arial"/>
          <w:iCs/>
        </w:rPr>
        <w:t>niniejsze zamówienie na podstawie umowy o pracę lub/i umowy cywilnoprawnej</w:t>
      </w:r>
      <w:r w:rsidR="00555517" w:rsidRPr="00A81275">
        <w:rPr>
          <w:rFonts w:ascii="Arial" w:hAnsi="Arial" w:cs="Arial"/>
        </w:rPr>
        <w:t xml:space="preserve"> </w:t>
      </w:r>
      <w:r w:rsidR="00555517" w:rsidRPr="00A81275">
        <w:rPr>
          <w:rFonts w:ascii="Arial" w:hAnsi="Arial" w:cs="Arial"/>
          <w:iCs/>
        </w:rPr>
        <w:t>zgodnie z polskimi przepisami prawa,</w:t>
      </w:r>
      <w:r w:rsidR="00555517" w:rsidRPr="00A81275">
        <w:rPr>
          <w:rFonts w:ascii="Arial" w:hAnsi="Arial" w:cs="Arial"/>
        </w:rPr>
        <w:t xml:space="preserve"> </w:t>
      </w:r>
      <w:r w:rsidR="00555517" w:rsidRPr="00A81275">
        <w:rPr>
          <w:rFonts w:ascii="Arial" w:hAnsi="Arial" w:cs="Arial"/>
          <w:iCs/>
        </w:rPr>
        <w:t>niniejsze oświadczenie, dotyczy też</w:t>
      </w:r>
      <w:r w:rsidR="00D259D7" w:rsidRPr="00A81275">
        <w:rPr>
          <w:rFonts w:ascii="Arial" w:hAnsi="Arial" w:cs="Arial"/>
          <w:iCs/>
        </w:rPr>
        <w:t> </w:t>
      </w:r>
      <w:r w:rsidR="00555517" w:rsidRPr="00A81275">
        <w:rPr>
          <w:rFonts w:ascii="Arial" w:hAnsi="Arial" w:cs="Arial"/>
          <w:iCs/>
        </w:rPr>
        <w:t xml:space="preserve">podwykonawców oraz dalszych podwykonawców. </w:t>
      </w:r>
    </w:p>
    <w:p w14:paraId="033F509B" w14:textId="4366B218" w:rsidR="00555517" w:rsidRDefault="00555517" w:rsidP="00900940">
      <w:pPr>
        <w:tabs>
          <w:tab w:val="left" w:pos="284"/>
        </w:tabs>
        <w:spacing w:line="276" w:lineRule="auto"/>
        <w:ind w:left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A81275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A81275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047F4653" w14:textId="77777777" w:rsidR="00900940" w:rsidRPr="00900940" w:rsidRDefault="00900940" w:rsidP="00900940">
      <w:pPr>
        <w:tabs>
          <w:tab w:val="left" w:pos="284"/>
        </w:tabs>
        <w:spacing w:line="276" w:lineRule="auto"/>
        <w:ind w:left="426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295CEDE5" w14:textId="6E530DA4" w:rsidR="004F2084" w:rsidRPr="000643D2" w:rsidRDefault="004F2084" w:rsidP="00900940">
      <w:pPr>
        <w:pStyle w:val="Standard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</w:p>
    <w:p w14:paraId="1B5E3D50" w14:textId="77777777" w:rsidR="00900940" w:rsidRDefault="006A579F" w:rsidP="00900940">
      <w:pPr>
        <w:ind w:left="284"/>
        <w:jc w:val="both"/>
        <w:rPr>
          <w:rFonts w:ascii="Arial" w:hAnsi="Arial" w:cs="Arial"/>
          <w:bCs/>
          <w:iCs/>
        </w:rPr>
      </w:pPr>
      <w:r w:rsidRPr="006A579F">
        <w:rPr>
          <w:rFonts w:ascii="Arial" w:hAnsi="Arial" w:cs="Arial"/>
        </w:rPr>
        <w:t xml:space="preserve">Oświadczam/y, że:  </w:t>
      </w:r>
      <w:r w:rsidRPr="006A579F">
        <w:rPr>
          <w:rFonts w:ascii="Arial" w:hAnsi="Arial" w:cs="Arial"/>
          <w:b/>
          <w:bCs/>
        </w:rPr>
        <w:t>podlegam/y/nie podlegam/y* (*niepotrzebne należy skreślić)</w:t>
      </w:r>
      <w:r w:rsidRPr="006A579F">
        <w:rPr>
          <w:rFonts w:ascii="Arial" w:hAnsi="Arial" w:cs="Arial"/>
        </w:rPr>
        <w:t xml:space="preserve"> </w:t>
      </w:r>
      <w:r w:rsidR="00482158" w:rsidRPr="00A81275">
        <w:rPr>
          <w:rFonts w:ascii="Arial" w:hAnsi="Arial" w:cs="Arial"/>
        </w:rPr>
        <w:t>wykluczeniu z postępowania  na podstawie Art. 7 ust. 1 Ustawy z dnia 13 kwietnia 2022 r. o szczególnych rozwiązaniach w zakresie przeciwdziałania wspieraniu agresji na Ukrainę oraz służących ochronie bezpieczeństwa narodowego</w:t>
      </w:r>
      <w:r w:rsidR="00E10498" w:rsidRPr="00A81275">
        <w:rPr>
          <w:rFonts w:ascii="Arial" w:hAnsi="Arial" w:cs="Arial"/>
        </w:rPr>
        <w:t xml:space="preserve"> </w:t>
      </w:r>
      <w:r w:rsidR="00482158" w:rsidRPr="00A81275">
        <w:rPr>
          <w:rFonts w:ascii="Arial" w:hAnsi="Arial" w:cs="Arial"/>
        </w:rPr>
        <w:t xml:space="preserve"> </w:t>
      </w:r>
      <w:bookmarkStart w:id="2" w:name="_Hlk165020743"/>
      <w:bookmarkStart w:id="3" w:name="_Hlk165020824"/>
      <w:r w:rsidR="00482158" w:rsidRPr="00A81275">
        <w:rPr>
          <w:rFonts w:ascii="Arial" w:hAnsi="Arial" w:cs="Arial"/>
          <w:bCs/>
          <w:iCs/>
        </w:rPr>
        <w:t>(t. j. Dz. U z 202</w:t>
      </w:r>
      <w:r w:rsidR="00AB6D39" w:rsidRPr="00A81275">
        <w:rPr>
          <w:rFonts w:ascii="Arial" w:hAnsi="Arial" w:cs="Arial"/>
          <w:bCs/>
          <w:iCs/>
        </w:rPr>
        <w:t>4</w:t>
      </w:r>
      <w:r w:rsidR="00482158" w:rsidRPr="00A81275">
        <w:rPr>
          <w:rFonts w:ascii="Arial" w:hAnsi="Arial" w:cs="Arial"/>
          <w:bCs/>
          <w:iCs/>
        </w:rPr>
        <w:t xml:space="preserve"> poz.</w:t>
      </w:r>
      <w:r w:rsidR="00AB6D39" w:rsidRPr="00A81275">
        <w:rPr>
          <w:rFonts w:ascii="Arial" w:hAnsi="Arial" w:cs="Arial"/>
          <w:bCs/>
          <w:iCs/>
        </w:rPr>
        <w:t xml:space="preserve"> 50</w:t>
      </w:r>
      <w:r w:rsidR="00E37394" w:rsidRPr="00A81275">
        <w:rPr>
          <w:rFonts w:ascii="Arial" w:hAnsi="Arial" w:cs="Arial"/>
          <w:bCs/>
          <w:iCs/>
        </w:rPr>
        <w:t>7</w:t>
      </w:r>
      <w:r w:rsidR="00482158" w:rsidRPr="00A81275">
        <w:rPr>
          <w:rFonts w:ascii="Arial" w:hAnsi="Arial" w:cs="Arial"/>
          <w:bCs/>
          <w:iCs/>
        </w:rPr>
        <w:t>)</w:t>
      </w:r>
      <w:r w:rsidR="00AB6D39" w:rsidRPr="00A81275">
        <w:rPr>
          <w:rFonts w:ascii="Arial" w:hAnsi="Arial" w:cs="Arial"/>
          <w:bCs/>
          <w:iCs/>
        </w:rPr>
        <w:t>.</w:t>
      </w:r>
    </w:p>
    <w:p w14:paraId="62D82035" w14:textId="4D2EE6EF" w:rsidR="004F2084" w:rsidRPr="000643D2" w:rsidRDefault="00482158" w:rsidP="0090094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  </w:t>
      </w:r>
      <w:bookmarkEnd w:id="2"/>
      <w:bookmarkEnd w:id="3"/>
    </w:p>
    <w:p w14:paraId="06D64D7F" w14:textId="48650BD6" w:rsidR="006A579F" w:rsidRPr="00900940" w:rsidRDefault="006A579F" w:rsidP="00900940">
      <w:pPr>
        <w:pStyle w:val="Standard"/>
        <w:numPr>
          <w:ilvl w:val="0"/>
          <w:numId w:val="4"/>
        </w:numPr>
        <w:jc w:val="both"/>
        <w:rPr>
          <w:rFonts w:ascii="Arial" w:hAnsi="Arial" w:cs="Arial"/>
        </w:rPr>
      </w:pPr>
      <w:r w:rsidRPr="006A579F">
        <w:rPr>
          <w:rFonts w:ascii="Arial" w:hAnsi="Arial" w:cs="Arial"/>
        </w:rPr>
        <w:t>Oświadczam że w szczególności:</w:t>
      </w:r>
      <w:r w:rsidR="00900940">
        <w:rPr>
          <w:rFonts w:ascii="Arial" w:hAnsi="Arial" w:cs="Arial"/>
        </w:rPr>
        <w:t xml:space="preserve"> </w:t>
      </w:r>
      <w:r w:rsidRPr="006A579F">
        <w:rPr>
          <w:rFonts w:ascii="Arial" w:hAnsi="Arial" w:cs="Arial"/>
        </w:rPr>
        <w:t xml:space="preserve">towary, technologie, sprzęt użyte do wykonania zamówienia  </w:t>
      </w:r>
      <w:r w:rsidRPr="006A579F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6A579F">
        <w:rPr>
          <w:rFonts w:ascii="Arial" w:hAnsi="Arial" w:cs="Arial"/>
        </w:rPr>
        <w:t>zakazami o</w:t>
      </w:r>
      <w:r w:rsidR="00D259D7">
        <w:rPr>
          <w:rFonts w:ascii="Arial" w:hAnsi="Arial" w:cs="Arial"/>
        </w:rPr>
        <w:t> </w:t>
      </w:r>
      <w:r w:rsidRPr="006A579F">
        <w:rPr>
          <w:rFonts w:ascii="Arial" w:hAnsi="Arial" w:cs="Arial"/>
        </w:rPr>
        <w:t>których mowa w  niżej wymienionych przepisach.</w:t>
      </w:r>
    </w:p>
    <w:p w14:paraId="0082EF61" w14:textId="77777777" w:rsidR="00900940" w:rsidRPr="00900940" w:rsidRDefault="00482158" w:rsidP="00900940">
      <w:pPr>
        <w:pStyle w:val="Akapitzlist"/>
        <w:numPr>
          <w:ilvl w:val="2"/>
          <w:numId w:val="3"/>
        </w:numPr>
        <w:spacing w:line="276" w:lineRule="auto"/>
        <w:ind w:left="567" w:hanging="283"/>
        <w:jc w:val="both"/>
        <w:rPr>
          <w:rFonts w:ascii="Arial" w:hAnsi="Arial" w:cs="Arial"/>
          <w:bCs/>
          <w:iCs/>
        </w:rPr>
      </w:pPr>
      <w:r w:rsidRPr="00A81275">
        <w:rPr>
          <w:rFonts w:ascii="Arial" w:hAnsi="Arial" w:cs="Arial"/>
        </w:rPr>
        <w:t>Ustawa z dnia 13 kwietnia 2022 r. o szczególnych rozwiązaniach w zakresie przeciwdziałania wspieraniu agresji na Ukrainę oraz służących ochronie bezpieczeństwa narodowego</w:t>
      </w:r>
      <w:r w:rsidR="00E10498" w:rsidRPr="00A81275">
        <w:rPr>
          <w:rFonts w:ascii="Arial" w:hAnsi="Arial" w:cs="Arial"/>
        </w:rPr>
        <w:t xml:space="preserve"> </w:t>
      </w:r>
      <w:bookmarkStart w:id="4" w:name="_Hlk165020854"/>
      <w:bookmarkStart w:id="5" w:name="_Hlk165020775"/>
      <w:r w:rsidR="00AB6D39" w:rsidRPr="00A81275">
        <w:rPr>
          <w:rFonts w:ascii="Arial" w:hAnsi="Arial" w:cs="Arial"/>
          <w:bCs/>
          <w:iCs/>
        </w:rPr>
        <w:t>(t. j. Dz. U z 2024 poz. 50</w:t>
      </w:r>
      <w:r w:rsidR="00E37394" w:rsidRPr="00A81275">
        <w:rPr>
          <w:rFonts w:ascii="Arial" w:hAnsi="Arial" w:cs="Arial"/>
          <w:bCs/>
          <w:iCs/>
        </w:rPr>
        <w:t>7</w:t>
      </w:r>
      <w:r w:rsidR="00AB6D39" w:rsidRPr="00A81275">
        <w:rPr>
          <w:rFonts w:ascii="Arial" w:hAnsi="Arial" w:cs="Arial"/>
          <w:bCs/>
          <w:iCs/>
        </w:rPr>
        <w:t>)</w:t>
      </w:r>
      <w:r w:rsidRPr="00A81275">
        <w:rPr>
          <w:rFonts w:ascii="Arial" w:hAnsi="Arial" w:cs="Arial"/>
        </w:rPr>
        <w:t>,</w:t>
      </w:r>
      <w:bookmarkEnd w:id="4"/>
      <w:bookmarkEnd w:id="5"/>
    </w:p>
    <w:p w14:paraId="4E06CA73" w14:textId="77777777" w:rsidR="00900940" w:rsidRPr="00900940" w:rsidRDefault="00482158" w:rsidP="00900940">
      <w:pPr>
        <w:pStyle w:val="Akapitzlist"/>
        <w:numPr>
          <w:ilvl w:val="2"/>
          <w:numId w:val="3"/>
        </w:numPr>
        <w:spacing w:line="276" w:lineRule="auto"/>
        <w:ind w:left="567" w:hanging="283"/>
        <w:jc w:val="both"/>
        <w:rPr>
          <w:rFonts w:ascii="Arial" w:hAnsi="Arial" w:cs="Arial"/>
          <w:bCs/>
          <w:iCs/>
        </w:rPr>
      </w:pPr>
      <w:r w:rsidRPr="00900940">
        <w:rPr>
          <w:rFonts w:ascii="Arial" w:hAnsi="Arial" w:cs="Arial"/>
        </w:rPr>
        <w:t>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36CF5374" w14:textId="77777777" w:rsidR="00900940" w:rsidRPr="00900940" w:rsidRDefault="00482158" w:rsidP="00900940">
      <w:pPr>
        <w:pStyle w:val="Akapitzlist"/>
        <w:numPr>
          <w:ilvl w:val="2"/>
          <w:numId w:val="3"/>
        </w:numPr>
        <w:spacing w:line="276" w:lineRule="auto"/>
        <w:ind w:left="567" w:hanging="283"/>
        <w:jc w:val="both"/>
        <w:rPr>
          <w:rFonts w:ascii="Arial" w:hAnsi="Arial" w:cs="Arial"/>
          <w:bCs/>
          <w:iCs/>
        </w:rPr>
      </w:pPr>
      <w:r w:rsidRPr="00900940">
        <w:rPr>
          <w:rFonts w:ascii="Arial" w:hAnsi="Arial" w:cs="Arial"/>
        </w:rPr>
        <w:t>Rozporządzenie Rady (UE) Nr 833/2014 z dnia 31 lipca 2014 r. dotyczącym środków ograniczających w związku z działaniami Rosji destabilizującymi sytuację na Ukrainie, (Dz.</w:t>
      </w:r>
      <w:r w:rsidR="00D259D7" w:rsidRPr="00900940">
        <w:rPr>
          <w:rFonts w:ascii="Arial" w:hAnsi="Arial" w:cs="Arial"/>
        </w:rPr>
        <w:t> </w:t>
      </w:r>
      <w:r w:rsidRPr="00900940">
        <w:rPr>
          <w:rFonts w:ascii="Arial" w:hAnsi="Arial" w:cs="Arial"/>
        </w:rPr>
        <w:t>Urz. UE nr L  z 2014 r. Nr 229, str. 1  z późn.  zm.),</w:t>
      </w:r>
    </w:p>
    <w:p w14:paraId="0491E4A8" w14:textId="77777777" w:rsidR="00900940" w:rsidRPr="00900940" w:rsidRDefault="00482158" w:rsidP="00900940">
      <w:pPr>
        <w:pStyle w:val="Akapitzlist"/>
        <w:numPr>
          <w:ilvl w:val="2"/>
          <w:numId w:val="3"/>
        </w:numPr>
        <w:spacing w:line="276" w:lineRule="auto"/>
        <w:ind w:left="567" w:hanging="283"/>
        <w:jc w:val="both"/>
        <w:rPr>
          <w:rFonts w:ascii="Arial" w:hAnsi="Arial" w:cs="Arial"/>
          <w:bCs/>
          <w:iCs/>
        </w:rPr>
      </w:pPr>
      <w:r w:rsidRPr="00900940">
        <w:rPr>
          <w:rFonts w:ascii="Arial" w:hAnsi="Arial" w:cs="Arial"/>
        </w:rPr>
        <w:t>Rozporządzenie Rady (UE) nr 2022/263 z dnia 23 lutego 2022 r. w sprawie środków ograniczających w odpowiedzi na nielegalne uznanie, okupację lub aneksję przez Federację Rosyjską niektórych niekontrolowanych przez rząd obszarów ukraińskich; (D. Urz. UE L  z</w:t>
      </w:r>
      <w:r w:rsidR="00D259D7" w:rsidRPr="00900940">
        <w:rPr>
          <w:rFonts w:ascii="Arial" w:hAnsi="Arial" w:cs="Arial"/>
        </w:rPr>
        <w:t> </w:t>
      </w:r>
      <w:r w:rsidRPr="00900940">
        <w:rPr>
          <w:rFonts w:ascii="Arial" w:hAnsi="Arial" w:cs="Arial"/>
        </w:rPr>
        <w:t>2022 r. poz. 42  z późn.  zm.),</w:t>
      </w:r>
    </w:p>
    <w:p w14:paraId="3CCE66AC" w14:textId="0CC84072" w:rsidR="00E57B65" w:rsidRPr="00F5462F" w:rsidRDefault="00482158" w:rsidP="00E57B65">
      <w:pPr>
        <w:pStyle w:val="Akapitzlist"/>
        <w:numPr>
          <w:ilvl w:val="2"/>
          <w:numId w:val="3"/>
        </w:numPr>
        <w:spacing w:line="276" w:lineRule="auto"/>
        <w:ind w:left="567" w:hanging="283"/>
        <w:jc w:val="both"/>
        <w:rPr>
          <w:rFonts w:ascii="Arial" w:hAnsi="Arial" w:cs="Arial"/>
          <w:bCs/>
          <w:iCs/>
        </w:rPr>
      </w:pPr>
      <w:r w:rsidRPr="00900940">
        <w:rPr>
          <w:rFonts w:ascii="Arial" w:hAnsi="Arial" w:cs="Arial"/>
        </w:rPr>
        <w:t>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3A8E84AD" w14:textId="6CEDAC77" w:rsidR="00B21546" w:rsidRPr="00E57B65" w:rsidRDefault="00F5462F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21546" w:rsidRPr="00E57B65">
        <w:rPr>
          <w:rFonts w:ascii="Arial" w:hAnsi="Arial" w:cs="Arial"/>
        </w:rPr>
        <w:t>................................ dn. ......................... r.</w:t>
      </w:r>
    </w:p>
    <w:p w14:paraId="17D71140" w14:textId="250BF0BB" w:rsidR="00AA5B9B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30BD87E9" w14:textId="74FE5421" w:rsidR="00B21546" w:rsidRPr="00E57B65" w:rsidRDefault="00B21546" w:rsidP="00044697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</w:t>
      </w:r>
      <w:r w:rsidR="00F5462F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 xml:space="preserve"> ......................................................................................</w:t>
      </w:r>
    </w:p>
    <w:p w14:paraId="0EA4C191" w14:textId="6428B0C7" w:rsidR="0034214F" w:rsidRPr="00E57B65" w:rsidRDefault="00B21546" w:rsidP="00E57B65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57D02819" w14:textId="77777777" w:rsidR="00626963" w:rsidRPr="00086883" w:rsidRDefault="00626963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086883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76EFF622" w:rsidR="008E7D67" w:rsidRDefault="00900940" w:rsidP="00900940">
      <w:pPr>
        <w:pStyle w:val="Akapitzlist"/>
        <w:numPr>
          <w:ilvl w:val="2"/>
          <w:numId w:val="2"/>
        </w:numPr>
        <w:tabs>
          <w:tab w:val="clear" w:pos="900"/>
          <w:tab w:val="num" w:pos="142"/>
          <w:tab w:val="left" w:pos="28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010F6" w:rsidRPr="00086883">
        <w:rPr>
          <w:rFonts w:ascii="Arial" w:hAnsi="Arial" w:cs="Arial"/>
        </w:rPr>
        <w:t xml:space="preserve">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0A7D6109" w:rsidR="004A4887" w:rsidRPr="00F5462F" w:rsidRDefault="00555517" w:rsidP="00A81275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A81275"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 w:rsidRPr="00A8127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A81275">
        <w:rPr>
          <w:rFonts w:ascii="Arial" w:hAnsi="Arial" w:cs="Arial"/>
          <w:iCs/>
          <w:sz w:val="20"/>
          <w:szCs w:val="20"/>
        </w:rPr>
        <w:t xml:space="preserve"> </w:t>
      </w:r>
      <w:r w:rsidRPr="00A81275">
        <w:rPr>
          <w:rFonts w:ascii="Arial" w:hAnsi="Arial" w:cs="Arial"/>
          <w:b/>
          <w:bCs/>
          <w:iCs/>
          <w:sz w:val="20"/>
          <w:szCs w:val="20"/>
        </w:rPr>
        <w:t>niepotrzebne skreślić</w:t>
      </w:r>
      <w:r w:rsidRPr="00A81275">
        <w:rPr>
          <w:rFonts w:ascii="Arial" w:hAnsi="Arial" w:cs="Arial"/>
          <w:iCs/>
          <w:sz w:val="20"/>
          <w:szCs w:val="20"/>
        </w:rPr>
        <w:t xml:space="preserve">  </w:t>
      </w:r>
    </w:p>
    <w:p w14:paraId="4CB342DF" w14:textId="731D47DC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77777777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7C09C781" w14:textId="1DB155BC" w:rsidR="00160B5A" w:rsidRPr="00FB6252" w:rsidRDefault="008E7D67" w:rsidP="00E57B65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="00160B5A" w:rsidRPr="00FB6252">
        <w:rPr>
          <w:color w:val="FF0000"/>
          <w:sz w:val="12"/>
          <w:szCs w:val="12"/>
        </w:rPr>
        <w:br w:type="page"/>
      </w:r>
    </w:p>
    <w:p w14:paraId="47D36DB1" w14:textId="77777777" w:rsidR="00A81275" w:rsidRPr="00FB6252" w:rsidRDefault="00A81275" w:rsidP="00A81275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1524031C" w14:textId="77777777" w:rsidR="00A81275" w:rsidRPr="005734B5" w:rsidRDefault="00A81275" w:rsidP="00A81275">
      <w:pPr>
        <w:keepNext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>
        <w:rPr>
          <w:rFonts w:ascii="Arial" w:hAnsi="Arial" w:cs="Arial"/>
          <w:b/>
          <w:bCs/>
        </w:rPr>
        <w:t>1/TNW/2024</w:t>
      </w:r>
    </w:p>
    <w:p w14:paraId="3B6E1E3D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A8ACF19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0A37A9C2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6E98795B" w14:textId="77777777" w:rsidR="00265AF3" w:rsidRDefault="00A81275" w:rsidP="00A8127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ICP MS SPEKTROMETR MAS Z PLAZMĄ INDUKCYJNIE SPRZĘŻONĄ </w:t>
      </w:r>
    </w:p>
    <w:p w14:paraId="12EE7786" w14:textId="77777777" w:rsidR="00265AF3" w:rsidRDefault="00A81275" w:rsidP="00A81275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STEROWANY Z ZEWNĘTRZNEGO ZESTAWU PC Z OPROGRAMOWANIEM </w:t>
      </w:r>
    </w:p>
    <w:p w14:paraId="60F64B1C" w14:textId="6A7483BA" w:rsidR="0047668F" w:rsidRPr="00A81275" w:rsidRDefault="00A81275" w:rsidP="00A8127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WRAZ Z DYGESTORIUM, ODPOWIEDNIĄ INSTALACJĄ ELEKTRYCZNĄ, KLIMATYZACYJNĄ, GAZOWĄ I WENTYLACYJNĄ</w:t>
      </w:r>
    </w:p>
    <w:p w14:paraId="469068B8" w14:textId="77777777" w:rsidR="002719D7" w:rsidRPr="00FB6252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900940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6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900940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900940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900940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900940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900940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900940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900940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6"/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FB6252" w:rsidRDefault="008E0535" w:rsidP="00BF3F6D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09207788" w14:textId="5FA83698" w:rsidR="00FB6252" w:rsidRPr="007B1CF6" w:rsidRDefault="00FB6252" w:rsidP="007B1CF6">
      <w:pPr>
        <w:rPr>
          <w:rFonts w:ascii="Arial" w:eastAsia="Calibri" w:hAnsi="Arial" w:cs="Arial"/>
          <w:b/>
          <w:lang w:eastAsia="en-US"/>
        </w:rPr>
      </w:pPr>
    </w:p>
    <w:sectPr w:rsidR="00FB6252" w:rsidRPr="007B1CF6" w:rsidSect="00900940">
      <w:footerReference w:type="default" r:id="rId9"/>
      <w:pgSz w:w="11906" w:h="16838"/>
      <w:pgMar w:top="993" w:right="991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1C9"/>
    <w:multiLevelType w:val="hybridMultilevel"/>
    <w:tmpl w:val="03CE6850"/>
    <w:lvl w:ilvl="0" w:tplc="D348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63304"/>
    <w:multiLevelType w:val="hybridMultilevel"/>
    <w:tmpl w:val="DF962844"/>
    <w:lvl w:ilvl="0" w:tplc="D348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C78F3"/>
    <w:multiLevelType w:val="hybridMultilevel"/>
    <w:tmpl w:val="BC767B8A"/>
    <w:lvl w:ilvl="0" w:tplc="D348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06B69"/>
    <w:multiLevelType w:val="hybridMultilevel"/>
    <w:tmpl w:val="ED9E7F9A"/>
    <w:lvl w:ilvl="0" w:tplc="D348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3455C6"/>
    <w:multiLevelType w:val="hybridMultilevel"/>
    <w:tmpl w:val="9FA88D48"/>
    <w:lvl w:ilvl="0" w:tplc="D348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54F82"/>
    <w:multiLevelType w:val="hybridMultilevel"/>
    <w:tmpl w:val="D18ED750"/>
    <w:lvl w:ilvl="0" w:tplc="D348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83D48"/>
    <w:multiLevelType w:val="hybridMultilevel"/>
    <w:tmpl w:val="3AA8B138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4308D6D4">
      <w:numFmt w:val="bullet"/>
      <w:lvlText w:val="-"/>
      <w:lvlJc w:val="left"/>
      <w:pPr>
        <w:ind w:left="1440" w:hanging="360"/>
      </w:pPr>
      <w:rPr>
        <w:rFonts w:ascii="Arial" w:eastAsia="Batang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1040"/>
    <w:multiLevelType w:val="hybridMultilevel"/>
    <w:tmpl w:val="14CE9AC4"/>
    <w:lvl w:ilvl="0" w:tplc="D348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081122F"/>
    <w:multiLevelType w:val="hybridMultilevel"/>
    <w:tmpl w:val="8430C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0D65FC"/>
    <w:multiLevelType w:val="hybridMultilevel"/>
    <w:tmpl w:val="8D380C14"/>
    <w:lvl w:ilvl="0" w:tplc="D348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219DC"/>
    <w:multiLevelType w:val="hybridMultilevel"/>
    <w:tmpl w:val="A77A9268"/>
    <w:lvl w:ilvl="0" w:tplc="D348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1414A"/>
    <w:multiLevelType w:val="hybridMultilevel"/>
    <w:tmpl w:val="02B2B1A2"/>
    <w:lvl w:ilvl="0" w:tplc="D348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37F33"/>
    <w:multiLevelType w:val="hybridMultilevel"/>
    <w:tmpl w:val="1DC43E5C"/>
    <w:lvl w:ilvl="0" w:tplc="D348294E">
      <w:start w:val="1"/>
      <w:numFmt w:val="bullet"/>
      <w:lvlText w:val=""/>
      <w:lvlJc w:val="left"/>
      <w:pPr>
        <w:ind w:left="1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508E3"/>
    <w:multiLevelType w:val="hybridMultilevel"/>
    <w:tmpl w:val="409E42A0"/>
    <w:lvl w:ilvl="0" w:tplc="D348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223F0D"/>
    <w:multiLevelType w:val="hybridMultilevel"/>
    <w:tmpl w:val="23C46FB2"/>
    <w:lvl w:ilvl="0" w:tplc="D348294E">
      <w:start w:val="1"/>
      <w:numFmt w:val="bullet"/>
      <w:lvlText w:val=""/>
      <w:lvlJc w:val="left"/>
      <w:pPr>
        <w:ind w:left="30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25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4D5617"/>
    <w:multiLevelType w:val="hybridMultilevel"/>
    <w:tmpl w:val="0F48A61E"/>
    <w:lvl w:ilvl="0" w:tplc="D34829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68018275">
    <w:abstractNumId w:val="23"/>
  </w:num>
  <w:num w:numId="2" w16cid:durableId="995915503">
    <w:abstractNumId w:val="12"/>
  </w:num>
  <w:num w:numId="3" w16cid:durableId="780688896">
    <w:abstractNumId w:val="15"/>
  </w:num>
  <w:num w:numId="4" w16cid:durableId="362749605">
    <w:abstractNumId w:val="8"/>
  </w:num>
  <w:num w:numId="5" w16cid:durableId="942998377">
    <w:abstractNumId w:val="1"/>
  </w:num>
  <w:num w:numId="6" w16cid:durableId="584653685">
    <w:abstractNumId w:val="25"/>
  </w:num>
  <w:num w:numId="7" w16cid:durableId="635839044">
    <w:abstractNumId w:val="5"/>
  </w:num>
  <w:num w:numId="8" w16cid:durableId="103622822">
    <w:abstractNumId w:val="10"/>
  </w:num>
  <w:num w:numId="9" w16cid:durableId="9352121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7905457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2369581">
    <w:abstractNumId w:val="20"/>
  </w:num>
  <w:num w:numId="12" w16cid:durableId="18487892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2243631">
    <w:abstractNumId w:val="6"/>
  </w:num>
  <w:num w:numId="14" w16cid:durableId="2051882433">
    <w:abstractNumId w:val="21"/>
  </w:num>
  <w:num w:numId="15" w16cid:durableId="2012681804">
    <w:abstractNumId w:val="9"/>
  </w:num>
  <w:num w:numId="16" w16cid:durableId="1191450859">
    <w:abstractNumId w:val="7"/>
  </w:num>
  <w:num w:numId="17" w16cid:durableId="1504315248">
    <w:abstractNumId w:val="3"/>
  </w:num>
  <w:num w:numId="18" w16cid:durableId="1001352007">
    <w:abstractNumId w:val="16"/>
  </w:num>
  <w:num w:numId="19" w16cid:durableId="1809084271">
    <w:abstractNumId w:val="14"/>
  </w:num>
  <w:num w:numId="20" w16cid:durableId="74935653">
    <w:abstractNumId w:val="0"/>
  </w:num>
  <w:num w:numId="21" w16cid:durableId="713819379">
    <w:abstractNumId w:val="4"/>
  </w:num>
  <w:num w:numId="22" w16cid:durableId="1848323559">
    <w:abstractNumId w:val="13"/>
  </w:num>
  <w:num w:numId="23" w16cid:durableId="1873104125">
    <w:abstractNumId w:val="17"/>
  </w:num>
  <w:num w:numId="24" w16cid:durableId="1081491827">
    <w:abstractNumId w:val="2"/>
  </w:num>
  <w:num w:numId="25" w16cid:durableId="1487747154">
    <w:abstractNumId w:val="24"/>
  </w:num>
  <w:num w:numId="26" w16cid:durableId="1910186041">
    <w:abstractNumId w:val="26"/>
  </w:num>
  <w:num w:numId="27" w16cid:durableId="1168983622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440E"/>
    <w:rsid w:val="00044697"/>
    <w:rsid w:val="00045709"/>
    <w:rsid w:val="000504F9"/>
    <w:rsid w:val="0005237B"/>
    <w:rsid w:val="0005611B"/>
    <w:rsid w:val="00056A10"/>
    <w:rsid w:val="0006111C"/>
    <w:rsid w:val="00066373"/>
    <w:rsid w:val="0006721B"/>
    <w:rsid w:val="000722DE"/>
    <w:rsid w:val="000736B6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48ED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5FBE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1271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010E"/>
    <w:rsid w:val="001A5045"/>
    <w:rsid w:val="001A730F"/>
    <w:rsid w:val="001A74F3"/>
    <w:rsid w:val="001B1825"/>
    <w:rsid w:val="001B2FB7"/>
    <w:rsid w:val="001B5E1D"/>
    <w:rsid w:val="001C20BE"/>
    <w:rsid w:val="001C3FCF"/>
    <w:rsid w:val="001C7108"/>
    <w:rsid w:val="001D1000"/>
    <w:rsid w:val="001D1F9C"/>
    <w:rsid w:val="001D4981"/>
    <w:rsid w:val="001D54C3"/>
    <w:rsid w:val="001D7B27"/>
    <w:rsid w:val="001E0C7E"/>
    <w:rsid w:val="001E1920"/>
    <w:rsid w:val="001E3C24"/>
    <w:rsid w:val="001F0365"/>
    <w:rsid w:val="001F09FB"/>
    <w:rsid w:val="001F2576"/>
    <w:rsid w:val="001F261B"/>
    <w:rsid w:val="001F2E84"/>
    <w:rsid w:val="001F6551"/>
    <w:rsid w:val="001F743F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0FEA"/>
    <w:rsid w:val="002419B4"/>
    <w:rsid w:val="002521A8"/>
    <w:rsid w:val="002554B5"/>
    <w:rsid w:val="00257264"/>
    <w:rsid w:val="00257931"/>
    <w:rsid w:val="002622C5"/>
    <w:rsid w:val="002640C0"/>
    <w:rsid w:val="00265AF3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42E9"/>
    <w:rsid w:val="002C52CD"/>
    <w:rsid w:val="002D053E"/>
    <w:rsid w:val="002D0CCC"/>
    <w:rsid w:val="002D0CEC"/>
    <w:rsid w:val="002D23D8"/>
    <w:rsid w:val="002D5092"/>
    <w:rsid w:val="002D513D"/>
    <w:rsid w:val="002D6F54"/>
    <w:rsid w:val="002D750B"/>
    <w:rsid w:val="002E0822"/>
    <w:rsid w:val="002E6964"/>
    <w:rsid w:val="002E73CF"/>
    <w:rsid w:val="002E7635"/>
    <w:rsid w:val="002F4CF1"/>
    <w:rsid w:val="002F6BE5"/>
    <w:rsid w:val="002F7655"/>
    <w:rsid w:val="00300307"/>
    <w:rsid w:val="00303DC8"/>
    <w:rsid w:val="0030583C"/>
    <w:rsid w:val="00311459"/>
    <w:rsid w:val="003118BA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0F01"/>
    <w:rsid w:val="0034214F"/>
    <w:rsid w:val="00344D7D"/>
    <w:rsid w:val="00346AFB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77534"/>
    <w:rsid w:val="0038014C"/>
    <w:rsid w:val="00382275"/>
    <w:rsid w:val="0038519C"/>
    <w:rsid w:val="00387737"/>
    <w:rsid w:val="00390B9E"/>
    <w:rsid w:val="00391C8F"/>
    <w:rsid w:val="003A3184"/>
    <w:rsid w:val="003A6775"/>
    <w:rsid w:val="003A694D"/>
    <w:rsid w:val="003A7C41"/>
    <w:rsid w:val="003B2078"/>
    <w:rsid w:val="003B24D7"/>
    <w:rsid w:val="003B43C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1D5D"/>
    <w:rsid w:val="00464EBA"/>
    <w:rsid w:val="00470826"/>
    <w:rsid w:val="004733F9"/>
    <w:rsid w:val="0047668F"/>
    <w:rsid w:val="00476F23"/>
    <w:rsid w:val="00482158"/>
    <w:rsid w:val="00484EB7"/>
    <w:rsid w:val="00485EA4"/>
    <w:rsid w:val="0048611E"/>
    <w:rsid w:val="0049118E"/>
    <w:rsid w:val="004926D1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AFA"/>
    <w:rsid w:val="004E1F36"/>
    <w:rsid w:val="004E304B"/>
    <w:rsid w:val="004F1122"/>
    <w:rsid w:val="004F1C72"/>
    <w:rsid w:val="004F2084"/>
    <w:rsid w:val="004F2102"/>
    <w:rsid w:val="004F2E58"/>
    <w:rsid w:val="004F3AFD"/>
    <w:rsid w:val="005002DC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5554"/>
    <w:rsid w:val="00526DDF"/>
    <w:rsid w:val="0053068B"/>
    <w:rsid w:val="00531DE0"/>
    <w:rsid w:val="00533E78"/>
    <w:rsid w:val="00534506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517"/>
    <w:rsid w:val="005557AB"/>
    <w:rsid w:val="00556E22"/>
    <w:rsid w:val="00562E4B"/>
    <w:rsid w:val="00563B11"/>
    <w:rsid w:val="005734B5"/>
    <w:rsid w:val="0057598C"/>
    <w:rsid w:val="00576F7E"/>
    <w:rsid w:val="005834F2"/>
    <w:rsid w:val="0058520E"/>
    <w:rsid w:val="00590C14"/>
    <w:rsid w:val="00590E93"/>
    <w:rsid w:val="00596A53"/>
    <w:rsid w:val="005A1FF7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F2626"/>
    <w:rsid w:val="005F2C6F"/>
    <w:rsid w:val="005F2C9D"/>
    <w:rsid w:val="005F2F6D"/>
    <w:rsid w:val="005F376F"/>
    <w:rsid w:val="005F7565"/>
    <w:rsid w:val="005F7C93"/>
    <w:rsid w:val="006053CE"/>
    <w:rsid w:val="00610305"/>
    <w:rsid w:val="00610C17"/>
    <w:rsid w:val="006114FE"/>
    <w:rsid w:val="0061683F"/>
    <w:rsid w:val="00616D20"/>
    <w:rsid w:val="00616EBB"/>
    <w:rsid w:val="00620450"/>
    <w:rsid w:val="00621B6D"/>
    <w:rsid w:val="006236D5"/>
    <w:rsid w:val="00626963"/>
    <w:rsid w:val="00630346"/>
    <w:rsid w:val="006357FD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856C4"/>
    <w:rsid w:val="0069289A"/>
    <w:rsid w:val="00693195"/>
    <w:rsid w:val="00693FDA"/>
    <w:rsid w:val="0069499A"/>
    <w:rsid w:val="0069704E"/>
    <w:rsid w:val="006A4994"/>
    <w:rsid w:val="006A579F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5D00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1CF6"/>
    <w:rsid w:val="007B2330"/>
    <w:rsid w:val="007B6D01"/>
    <w:rsid w:val="007C04BB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820"/>
    <w:rsid w:val="007F6924"/>
    <w:rsid w:val="007F6C48"/>
    <w:rsid w:val="007F7818"/>
    <w:rsid w:val="007F78D0"/>
    <w:rsid w:val="00800A12"/>
    <w:rsid w:val="00804ADA"/>
    <w:rsid w:val="00804E26"/>
    <w:rsid w:val="00805446"/>
    <w:rsid w:val="00807C70"/>
    <w:rsid w:val="0081095A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726"/>
    <w:rsid w:val="008479AE"/>
    <w:rsid w:val="008518C8"/>
    <w:rsid w:val="00857366"/>
    <w:rsid w:val="00860285"/>
    <w:rsid w:val="008602F2"/>
    <w:rsid w:val="00861428"/>
    <w:rsid w:val="00861E85"/>
    <w:rsid w:val="00862158"/>
    <w:rsid w:val="008621BE"/>
    <w:rsid w:val="00862660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1144"/>
    <w:rsid w:val="008B7686"/>
    <w:rsid w:val="008C0ABF"/>
    <w:rsid w:val="008C3B8B"/>
    <w:rsid w:val="008C483C"/>
    <w:rsid w:val="008C536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0940"/>
    <w:rsid w:val="009010F6"/>
    <w:rsid w:val="00903FF0"/>
    <w:rsid w:val="009079B0"/>
    <w:rsid w:val="00910251"/>
    <w:rsid w:val="00914E1A"/>
    <w:rsid w:val="009152F9"/>
    <w:rsid w:val="00917F3F"/>
    <w:rsid w:val="00920E25"/>
    <w:rsid w:val="00922D61"/>
    <w:rsid w:val="00922DCF"/>
    <w:rsid w:val="00925050"/>
    <w:rsid w:val="00925B6B"/>
    <w:rsid w:val="009267F4"/>
    <w:rsid w:val="00927B5E"/>
    <w:rsid w:val="009307C0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57CCB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A778C"/>
    <w:rsid w:val="009B2CB4"/>
    <w:rsid w:val="009B3ADC"/>
    <w:rsid w:val="009B4355"/>
    <w:rsid w:val="009B5508"/>
    <w:rsid w:val="009C1DAD"/>
    <w:rsid w:val="009C4D23"/>
    <w:rsid w:val="009C69BB"/>
    <w:rsid w:val="009D2FB8"/>
    <w:rsid w:val="009D5A5F"/>
    <w:rsid w:val="009D7D59"/>
    <w:rsid w:val="009E0073"/>
    <w:rsid w:val="009E0806"/>
    <w:rsid w:val="009E1C98"/>
    <w:rsid w:val="009E32D2"/>
    <w:rsid w:val="009E3D94"/>
    <w:rsid w:val="009E6C39"/>
    <w:rsid w:val="009F0700"/>
    <w:rsid w:val="009F1947"/>
    <w:rsid w:val="009F20A4"/>
    <w:rsid w:val="009F2CDB"/>
    <w:rsid w:val="00A009C4"/>
    <w:rsid w:val="00A0257F"/>
    <w:rsid w:val="00A057E2"/>
    <w:rsid w:val="00A06DA7"/>
    <w:rsid w:val="00A0730B"/>
    <w:rsid w:val="00A0734A"/>
    <w:rsid w:val="00A07B3F"/>
    <w:rsid w:val="00A07CF9"/>
    <w:rsid w:val="00A10195"/>
    <w:rsid w:val="00A12BCB"/>
    <w:rsid w:val="00A15179"/>
    <w:rsid w:val="00A15A95"/>
    <w:rsid w:val="00A1789B"/>
    <w:rsid w:val="00A2228E"/>
    <w:rsid w:val="00A225EE"/>
    <w:rsid w:val="00A227FA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63D15"/>
    <w:rsid w:val="00A70C52"/>
    <w:rsid w:val="00A73C55"/>
    <w:rsid w:val="00A74B18"/>
    <w:rsid w:val="00A81275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A76BB"/>
    <w:rsid w:val="00AB1A3C"/>
    <w:rsid w:val="00AB1A73"/>
    <w:rsid w:val="00AB5C4E"/>
    <w:rsid w:val="00AB5DB8"/>
    <w:rsid w:val="00AB6D39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54F6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2349"/>
    <w:rsid w:val="00B93C8D"/>
    <w:rsid w:val="00B95496"/>
    <w:rsid w:val="00B9578B"/>
    <w:rsid w:val="00B96D11"/>
    <w:rsid w:val="00B96DD0"/>
    <w:rsid w:val="00BA01B2"/>
    <w:rsid w:val="00BA50F1"/>
    <w:rsid w:val="00BA50F5"/>
    <w:rsid w:val="00BA65D4"/>
    <w:rsid w:val="00BB08D3"/>
    <w:rsid w:val="00BB15CD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6FFE"/>
    <w:rsid w:val="00C075EC"/>
    <w:rsid w:val="00C12D92"/>
    <w:rsid w:val="00C14CAD"/>
    <w:rsid w:val="00C154A7"/>
    <w:rsid w:val="00C15554"/>
    <w:rsid w:val="00C17C79"/>
    <w:rsid w:val="00C20752"/>
    <w:rsid w:val="00C217DC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1FAB"/>
    <w:rsid w:val="00C9448F"/>
    <w:rsid w:val="00C9715B"/>
    <w:rsid w:val="00CA1960"/>
    <w:rsid w:val="00CA2377"/>
    <w:rsid w:val="00CA3EA6"/>
    <w:rsid w:val="00CA4748"/>
    <w:rsid w:val="00CB225A"/>
    <w:rsid w:val="00CB47C1"/>
    <w:rsid w:val="00CB6B26"/>
    <w:rsid w:val="00CB6D12"/>
    <w:rsid w:val="00CB7B87"/>
    <w:rsid w:val="00CC5651"/>
    <w:rsid w:val="00CC593C"/>
    <w:rsid w:val="00CC6CC0"/>
    <w:rsid w:val="00CC7221"/>
    <w:rsid w:val="00CC7C57"/>
    <w:rsid w:val="00CD0EF8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11A1"/>
    <w:rsid w:val="00CF3AC9"/>
    <w:rsid w:val="00CF7528"/>
    <w:rsid w:val="00CF7F50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031F"/>
    <w:rsid w:val="00D259D7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5446F"/>
    <w:rsid w:val="00D649AB"/>
    <w:rsid w:val="00D64A00"/>
    <w:rsid w:val="00D66935"/>
    <w:rsid w:val="00D70D2F"/>
    <w:rsid w:val="00D718C8"/>
    <w:rsid w:val="00D71B90"/>
    <w:rsid w:val="00D7202E"/>
    <w:rsid w:val="00D72DDE"/>
    <w:rsid w:val="00D73CB4"/>
    <w:rsid w:val="00D77B34"/>
    <w:rsid w:val="00D80BEF"/>
    <w:rsid w:val="00D81754"/>
    <w:rsid w:val="00D90E6D"/>
    <w:rsid w:val="00D93140"/>
    <w:rsid w:val="00D955F6"/>
    <w:rsid w:val="00D96506"/>
    <w:rsid w:val="00D97E02"/>
    <w:rsid w:val="00DA335E"/>
    <w:rsid w:val="00DA3B0F"/>
    <w:rsid w:val="00DA43DE"/>
    <w:rsid w:val="00DA705E"/>
    <w:rsid w:val="00DB088E"/>
    <w:rsid w:val="00DB25D9"/>
    <w:rsid w:val="00DC0CDF"/>
    <w:rsid w:val="00DC12A2"/>
    <w:rsid w:val="00DC1A70"/>
    <w:rsid w:val="00DC2324"/>
    <w:rsid w:val="00DC524D"/>
    <w:rsid w:val="00DD2171"/>
    <w:rsid w:val="00DD3EE2"/>
    <w:rsid w:val="00DD4217"/>
    <w:rsid w:val="00DD6BAD"/>
    <w:rsid w:val="00DE666F"/>
    <w:rsid w:val="00DF541F"/>
    <w:rsid w:val="00DF65A7"/>
    <w:rsid w:val="00DF755C"/>
    <w:rsid w:val="00DF7C41"/>
    <w:rsid w:val="00E01EF2"/>
    <w:rsid w:val="00E02152"/>
    <w:rsid w:val="00E03D91"/>
    <w:rsid w:val="00E072D2"/>
    <w:rsid w:val="00E10498"/>
    <w:rsid w:val="00E10A47"/>
    <w:rsid w:val="00E112C0"/>
    <w:rsid w:val="00E11EDD"/>
    <w:rsid w:val="00E148F1"/>
    <w:rsid w:val="00E23436"/>
    <w:rsid w:val="00E278F5"/>
    <w:rsid w:val="00E27E74"/>
    <w:rsid w:val="00E31EE5"/>
    <w:rsid w:val="00E3230B"/>
    <w:rsid w:val="00E346CD"/>
    <w:rsid w:val="00E37394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1881"/>
    <w:rsid w:val="00E677BB"/>
    <w:rsid w:val="00E70061"/>
    <w:rsid w:val="00E7332D"/>
    <w:rsid w:val="00E75F4F"/>
    <w:rsid w:val="00E76054"/>
    <w:rsid w:val="00E7786C"/>
    <w:rsid w:val="00E82784"/>
    <w:rsid w:val="00E85CC2"/>
    <w:rsid w:val="00E90ECE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568B"/>
    <w:rsid w:val="00EA6DD3"/>
    <w:rsid w:val="00EB10F9"/>
    <w:rsid w:val="00EB14E4"/>
    <w:rsid w:val="00EB4269"/>
    <w:rsid w:val="00EB5F74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EF66D2"/>
    <w:rsid w:val="00F02851"/>
    <w:rsid w:val="00F038D7"/>
    <w:rsid w:val="00F10099"/>
    <w:rsid w:val="00F12719"/>
    <w:rsid w:val="00F12F1A"/>
    <w:rsid w:val="00F134B1"/>
    <w:rsid w:val="00F15991"/>
    <w:rsid w:val="00F16AFB"/>
    <w:rsid w:val="00F22686"/>
    <w:rsid w:val="00F2407C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462F"/>
    <w:rsid w:val="00F559C6"/>
    <w:rsid w:val="00F57F26"/>
    <w:rsid w:val="00F57F8B"/>
    <w:rsid w:val="00F6097F"/>
    <w:rsid w:val="00F63F95"/>
    <w:rsid w:val="00F72527"/>
    <w:rsid w:val="00F72F68"/>
    <w:rsid w:val="00F73FCD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3AD2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920E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45100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565-5880-4F17-AF0B-9121347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239</TotalTime>
  <Pages>8</Pages>
  <Words>2999</Words>
  <Characters>19977</Characters>
  <Application>Microsoft Office Word</Application>
  <DocSecurity>0</DocSecurity>
  <Lines>166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22931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20</cp:revision>
  <cp:lastPrinted>2024-08-09T06:39:00Z</cp:lastPrinted>
  <dcterms:created xsi:type="dcterms:W3CDTF">2024-08-20T07:07:00Z</dcterms:created>
  <dcterms:modified xsi:type="dcterms:W3CDTF">2024-08-28T12:27:00Z</dcterms:modified>
</cp:coreProperties>
</file>